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BE58" w14:textId="77777777" w:rsidR="0069514B" w:rsidRDefault="0069514B" w:rsidP="000C0D05">
      <w:pPr>
        <w:pStyle w:val="Style1"/>
        <w:widowControl/>
        <w:jc w:val="center"/>
        <w:rPr>
          <w:rStyle w:val="FontStyle13"/>
          <w:sz w:val="28"/>
          <w:szCs w:val="28"/>
        </w:rPr>
      </w:pPr>
      <w:bookmarkStart w:id="0" w:name="_GoBack"/>
      <w:bookmarkEnd w:id="0"/>
    </w:p>
    <w:p w14:paraId="4A152E14" w14:textId="77777777" w:rsidR="00251D97" w:rsidRDefault="00F50771" w:rsidP="00DE000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7C163F1" wp14:editId="4123CC73">
            <wp:extent cx="5937885" cy="816927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595B3" w14:textId="77777777" w:rsidR="00DE000C" w:rsidRDefault="00DE000C" w:rsidP="00DE000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A9CC519" w14:textId="77777777" w:rsidR="00DE000C" w:rsidRDefault="00DE000C" w:rsidP="00DE000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B423E74" w14:textId="77777777" w:rsidR="00251D97" w:rsidRDefault="00251D97" w:rsidP="00DE000C">
      <w:pPr>
        <w:spacing w:after="160" w:line="259" w:lineRule="auto"/>
        <w:jc w:val="center"/>
        <w:rPr>
          <w:rStyle w:val="FontStyle13"/>
          <w:sz w:val="24"/>
          <w:szCs w:val="24"/>
        </w:rPr>
      </w:pPr>
    </w:p>
    <w:p w14:paraId="5762B0F8" w14:textId="77777777" w:rsidR="00251D97" w:rsidRDefault="00251D97" w:rsidP="00DE000C">
      <w:pPr>
        <w:spacing w:after="160" w:line="259" w:lineRule="auto"/>
        <w:jc w:val="center"/>
        <w:rPr>
          <w:rStyle w:val="FontStyle13"/>
          <w:sz w:val="24"/>
          <w:szCs w:val="24"/>
        </w:rPr>
      </w:pPr>
    </w:p>
    <w:p w14:paraId="002C0937" w14:textId="77777777" w:rsidR="00251D97" w:rsidRDefault="00251D97" w:rsidP="00DE000C">
      <w:pPr>
        <w:spacing w:after="160" w:line="259" w:lineRule="auto"/>
        <w:jc w:val="center"/>
        <w:rPr>
          <w:rStyle w:val="FontStyle13"/>
          <w:sz w:val="24"/>
          <w:szCs w:val="24"/>
        </w:rPr>
      </w:pPr>
    </w:p>
    <w:p w14:paraId="346A44C5" w14:textId="77777777" w:rsidR="0069514B" w:rsidRPr="00DE000C" w:rsidRDefault="00C022F0" w:rsidP="00DE000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403EA">
        <w:rPr>
          <w:rStyle w:val="FontStyle13"/>
          <w:sz w:val="24"/>
          <w:szCs w:val="24"/>
        </w:rPr>
        <w:t xml:space="preserve"> </w:t>
      </w:r>
      <w:r w:rsidR="0069514B" w:rsidRPr="005403EA">
        <w:rPr>
          <w:b/>
          <w:bCs/>
        </w:rPr>
        <w:t>Пояснительная записка.</w:t>
      </w:r>
    </w:p>
    <w:p w14:paraId="6BDCFF79" w14:textId="77777777" w:rsidR="00644CE1" w:rsidRDefault="00644CE1" w:rsidP="005403EA">
      <w:pPr>
        <w:pStyle w:val="a6"/>
        <w:spacing w:before="0" w:beforeAutospacing="0" w:after="0" w:afterAutospacing="0"/>
        <w:jc w:val="center"/>
        <w:rPr>
          <w:b/>
          <w:bCs/>
        </w:rPr>
      </w:pPr>
    </w:p>
    <w:p w14:paraId="1841BF3E" w14:textId="77777777" w:rsidR="00644CE1" w:rsidRDefault="00644CE1" w:rsidP="005403EA">
      <w:pPr>
        <w:pStyle w:val="a6"/>
        <w:spacing w:before="0" w:beforeAutospacing="0" w:after="0" w:afterAutospacing="0"/>
        <w:jc w:val="center"/>
        <w:rPr>
          <w:b/>
          <w:bCs/>
        </w:rPr>
      </w:pPr>
    </w:p>
    <w:p w14:paraId="2D5271C9" w14:textId="77777777" w:rsidR="00644CE1" w:rsidRDefault="00644CE1" w:rsidP="00644CE1">
      <w:pPr>
        <w:spacing w:line="360" w:lineRule="auto"/>
        <w:ind w:left="-57"/>
        <w:jc w:val="both"/>
        <w:rPr>
          <w:bCs/>
          <w:lang w:eastAsia="en-US"/>
        </w:rPr>
      </w:pPr>
      <w:r w:rsidRPr="00644CE1">
        <w:rPr>
          <w:bCs/>
          <w:lang w:eastAsia="en-US"/>
        </w:rPr>
        <w:t>В соответствии с Федеральной целевой программой «Развитие дополнительного образования детей в Российской Федерации до 2020 года» важнейшим компонентом новой модели дополнительного образования является ориентация на формирование и развитие практических навыков учащихся, способности применять полученные знания в реальной жизни, разработку и реализацию индивидуальных проектов и образовательных маршрутов. Особое внимание уделяется задачам выявления и поддержки талантливых детей, развития их мотивации и способностей, что обуславливает необходимость разработки дополнительных образовательных программ нового поколения, способствующих успеху в жизненном самоопределении учащихся, обеспечивающих многообразие видов деятельности, удовлетворяющих самые разные интересы, способствующих развитию мотивации личности к познанию и творчеству, профессиональному самоопределению учащихся.</w:t>
      </w:r>
    </w:p>
    <w:p w14:paraId="4EE3F1B4" w14:textId="77777777" w:rsidR="00644CE1" w:rsidRPr="00644CE1" w:rsidRDefault="00644CE1" w:rsidP="00644CE1">
      <w:pPr>
        <w:spacing w:line="360" w:lineRule="auto"/>
        <w:ind w:left="-57"/>
        <w:jc w:val="both"/>
      </w:pPr>
      <w:r w:rsidRPr="00644CE1">
        <w:t>Настоящая программа</w:t>
      </w:r>
      <w:r>
        <w:t xml:space="preserve"> </w:t>
      </w:r>
      <w:r w:rsidRPr="005403EA">
        <w:t xml:space="preserve">«Анализ вещества» </w:t>
      </w:r>
      <w:r w:rsidRPr="00644CE1">
        <w:t xml:space="preserve"> разработана</w:t>
      </w:r>
      <w:r>
        <w:t xml:space="preserve"> для 10класса</w:t>
      </w:r>
      <w:r w:rsidRPr="00644CE1">
        <w:t>:</w:t>
      </w:r>
    </w:p>
    <w:p w14:paraId="19BC5D63" w14:textId="77777777" w:rsidR="00644CE1" w:rsidRPr="00644CE1" w:rsidRDefault="00644CE1" w:rsidP="00644CE1">
      <w:pPr>
        <w:numPr>
          <w:ilvl w:val="0"/>
          <w:numId w:val="5"/>
        </w:numPr>
        <w:suppressAutoHyphens/>
        <w:spacing w:line="360" w:lineRule="auto"/>
        <w:ind w:left="-57" w:firstLine="0"/>
        <w:contextualSpacing/>
        <w:jc w:val="both"/>
        <w:rPr>
          <w:rFonts w:eastAsiaTheme="minorHAnsi"/>
          <w:lang w:eastAsia="en-US"/>
        </w:rPr>
      </w:pPr>
      <w:r w:rsidRPr="00644CE1">
        <w:rPr>
          <w:rFonts w:eastAsiaTheme="minorHAnsi"/>
          <w:sz w:val="22"/>
          <w:szCs w:val="22"/>
          <w:lang w:eastAsia="en-US"/>
        </w:rPr>
        <w:t xml:space="preserve">с учетом Федерального Закона Российской Федерации от 29.12.2012 г. № 273 «Об образовании в Российской Федерации»; </w:t>
      </w:r>
    </w:p>
    <w:p w14:paraId="6A574E04" w14:textId="77777777" w:rsidR="00644CE1" w:rsidRPr="00644CE1" w:rsidRDefault="00644CE1" w:rsidP="00644CE1">
      <w:pPr>
        <w:suppressAutoHyphens/>
        <w:ind w:left="-57"/>
      </w:pPr>
      <w:r w:rsidRPr="00644CE1">
        <w:t xml:space="preserve">  </w:t>
      </w:r>
      <w:r w:rsidRPr="00644CE1">
        <w:rPr>
          <w:rFonts w:ascii="Symbol" w:eastAsia="Symbol" w:hAnsi="Symbol" w:cs="Symbol"/>
          <w:bCs/>
        </w:rPr>
        <w:t></w:t>
      </w:r>
      <w:r w:rsidRPr="00644CE1">
        <w:rPr>
          <w:rFonts w:eastAsia="Symbol"/>
          <w:bCs/>
          <w:sz w:val="14"/>
          <w:szCs w:val="14"/>
        </w:rPr>
        <w:t xml:space="preserve">         </w:t>
      </w:r>
      <w:r w:rsidRPr="00644CE1">
        <w:rPr>
          <w:bCs/>
        </w:rPr>
        <w:t xml:space="preserve">Приказ </w:t>
      </w:r>
      <w:proofErr w:type="spellStart"/>
      <w:r w:rsidRPr="00644CE1">
        <w:rPr>
          <w:bCs/>
        </w:rPr>
        <w:t>Минпросвещения</w:t>
      </w:r>
      <w:proofErr w:type="spellEnd"/>
      <w:r w:rsidRPr="00644CE1">
        <w:rPr>
          <w:bCs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 (Зарегистрировано в Минюсте России 29.11.2018 N 52831)</w:t>
      </w:r>
    </w:p>
    <w:p w14:paraId="3258F25B" w14:textId="77777777" w:rsidR="00DE000C" w:rsidRDefault="00644CE1" w:rsidP="00644CE1">
      <w:pPr>
        <w:numPr>
          <w:ilvl w:val="0"/>
          <w:numId w:val="5"/>
        </w:numPr>
        <w:suppressAutoHyphens/>
        <w:spacing w:line="360" w:lineRule="auto"/>
        <w:ind w:left="-57" w:hanging="85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644CE1">
        <w:rPr>
          <w:rFonts w:eastAsiaTheme="minorHAnsi"/>
          <w:lang w:eastAsia="en-US"/>
        </w:rPr>
        <w:t>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утверждены постановлением Главного государственного санитарного врача РФ 04 июля 2014 г.</w:t>
      </w:r>
    </w:p>
    <w:p w14:paraId="19564D0D" w14:textId="77777777" w:rsidR="00644CE1" w:rsidRPr="00644CE1" w:rsidRDefault="00644CE1" w:rsidP="00DE000C">
      <w:pPr>
        <w:suppressAutoHyphens/>
        <w:spacing w:line="360" w:lineRule="auto"/>
        <w:ind w:left="-57"/>
        <w:contextualSpacing/>
        <w:jc w:val="both"/>
        <w:rPr>
          <w:rFonts w:eastAsiaTheme="minorHAnsi"/>
          <w:lang w:eastAsia="en-US"/>
        </w:rPr>
      </w:pPr>
      <w:r w:rsidRPr="00644CE1">
        <w:rPr>
          <w:rFonts w:eastAsiaTheme="minorHAnsi"/>
          <w:lang w:eastAsia="en-US"/>
        </w:rPr>
        <w:t xml:space="preserve"> № 41; </w:t>
      </w:r>
    </w:p>
    <w:p w14:paraId="1ED6A3D9" w14:textId="77777777" w:rsidR="00644CE1" w:rsidRPr="00644CE1" w:rsidRDefault="00644CE1" w:rsidP="00644CE1">
      <w:pPr>
        <w:numPr>
          <w:ilvl w:val="0"/>
          <w:numId w:val="5"/>
        </w:numPr>
        <w:suppressAutoHyphens/>
        <w:spacing w:line="360" w:lineRule="auto"/>
        <w:ind w:left="-57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44CE1">
        <w:rPr>
          <w:rFonts w:eastAsiaTheme="minorHAnsi"/>
          <w:sz w:val="22"/>
          <w:szCs w:val="22"/>
          <w:lang w:eastAsia="en-US"/>
        </w:rPr>
        <w:t xml:space="preserve">требованиями Основной образовательной программы МБОУ МПЛ </w:t>
      </w:r>
      <w:proofErr w:type="spellStart"/>
      <w:r w:rsidRPr="00644CE1">
        <w:rPr>
          <w:rFonts w:eastAsiaTheme="minorHAnsi"/>
          <w:sz w:val="22"/>
          <w:szCs w:val="22"/>
          <w:lang w:eastAsia="en-US"/>
        </w:rPr>
        <w:t>г.Мурманска</w:t>
      </w:r>
      <w:proofErr w:type="spellEnd"/>
      <w:r w:rsidRPr="00644CE1">
        <w:rPr>
          <w:rFonts w:eastAsiaTheme="minorHAnsi"/>
          <w:sz w:val="22"/>
          <w:szCs w:val="22"/>
          <w:lang w:eastAsia="en-US"/>
        </w:rPr>
        <w:t>.</w:t>
      </w:r>
    </w:p>
    <w:p w14:paraId="2B58712F" w14:textId="77777777" w:rsidR="0069514B" w:rsidRDefault="0069514B" w:rsidP="005403EA">
      <w:pPr>
        <w:pStyle w:val="a6"/>
        <w:spacing w:before="0" w:beforeAutospacing="0" w:after="0" w:afterAutospacing="0"/>
      </w:pPr>
      <w:r w:rsidRPr="005403EA">
        <w:t xml:space="preserve">Автор элективного курса </w:t>
      </w:r>
      <w:proofErr w:type="spellStart"/>
      <w:r w:rsidRPr="005403EA">
        <w:t>Васёха</w:t>
      </w:r>
      <w:proofErr w:type="spellEnd"/>
      <w:r w:rsidRPr="005403EA">
        <w:t xml:space="preserve"> Михаил Викторович, доктор технических наук (специальность – технология неорганических веществ), доцент (специальность – неорганическая химия).</w:t>
      </w:r>
    </w:p>
    <w:p w14:paraId="7AFAD822" w14:textId="77777777" w:rsidR="005403EA" w:rsidRPr="005403EA" w:rsidRDefault="005403EA" w:rsidP="005403EA">
      <w:pPr>
        <w:pStyle w:val="a6"/>
        <w:spacing w:before="0" w:beforeAutospacing="0" w:after="0" w:afterAutospacing="0"/>
      </w:pPr>
    </w:p>
    <w:p w14:paraId="04429C2C" w14:textId="77777777" w:rsidR="0069514B" w:rsidRPr="005403EA" w:rsidRDefault="0069514B" w:rsidP="005403EA">
      <w:pPr>
        <w:pStyle w:val="a6"/>
        <w:spacing w:before="0" w:beforeAutospacing="0" w:after="0" w:afterAutospacing="0"/>
      </w:pPr>
      <w:r w:rsidRPr="005403EA">
        <w:t>Программа рассчитана на 102 часа (3 часа в неделю).</w:t>
      </w:r>
    </w:p>
    <w:p w14:paraId="0A6DF55E" w14:textId="77777777" w:rsidR="0069514B" w:rsidRDefault="0069514B" w:rsidP="005403EA">
      <w:pPr>
        <w:pStyle w:val="a6"/>
        <w:spacing w:before="0" w:beforeAutospacing="0" w:after="0" w:afterAutospacing="0"/>
        <w:rPr>
          <w:color w:val="000000"/>
        </w:rPr>
      </w:pPr>
      <w:r w:rsidRPr="005403EA">
        <w:rPr>
          <w:color w:val="000000"/>
        </w:rPr>
        <w:t>Наряду с общей, неорганической, органической и физической химией аналитическая химия является частью химической науки. Аналитическая химия - наука, изучающая характеристические свойства химических элементов и их соединений, позволяющие обнаруживать и разделять вещества, определять их содержание. На основе познанных характеристических свойств и закономерностей их проявления базируются методы аналитической химии. Аналитическая химия базируется на наличии вполне определенных теоретических основ - закономерностей проявления характеристических свойств, объединяющих разрозненные методы в единую науку.</w:t>
      </w:r>
    </w:p>
    <w:p w14:paraId="376ABF29" w14:textId="77777777" w:rsidR="00FF3889" w:rsidRPr="00FF3889" w:rsidRDefault="00FF3889" w:rsidP="00FF3889">
      <w:pPr>
        <w:keepNext/>
        <w:keepLines/>
        <w:spacing w:line="360" w:lineRule="auto"/>
        <w:outlineLvl w:val="1"/>
        <w:rPr>
          <w:rFonts w:eastAsiaTheme="majorEastAsia"/>
          <w:b/>
          <w:bCs/>
        </w:rPr>
      </w:pPr>
      <w:r w:rsidRPr="00FF3889">
        <w:rPr>
          <w:rFonts w:eastAsiaTheme="majorEastAsia"/>
          <w:b/>
          <w:bCs/>
        </w:rPr>
        <w:t>Актуальность программы</w:t>
      </w:r>
    </w:p>
    <w:p w14:paraId="15346196" w14:textId="77777777" w:rsidR="00FF3889" w:rsidRPr="00FF3889" w:rsidRDefault="00FF3889" w:rsidP="00FF3889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FF3889">
        <w:rPr>
          <w:rFonts w:eastAsiaTheme="minorHAnsi"/>
          <w:lang w:eastAsia="en-US"/>
        </w:rPr>
        <w:t>Потребность в заметном ускорении интеллектуального осмысления социальных, технических, экономических, политических и культурных феноменов, характерных для глобализации, вызвала необходимость создания системы поддержки и защиты интересов одаренных детей.</w:t>
      </w:r>
    </w:p>
    <w:p w14:paraId="15907B3B" w14:textId="77777777" w:rsidR="00FF3889" w:rsidRPr="00FF3889" w:rsidRDefault="00FF3889" w:rsidP="00FF3889">
      <w:pPr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FF3889">
        <w:rPr>
          <w:rFonts w:eastAsiaTheme="minorHAnsi"/>
          <w:lang w:eastAsia="en-US"/>
        </w:rPr>
        <w:lastRenderedPageBreak/>
        <w:t xml:space="preserve">Одаренность – это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деятельности. Данное определение обусловило междисциплинарный подход к обучению одаренных детей и создание специализированной учебной программы, направленной на реализацию одаренными детьми интеллектуального и творческого потенциала. Программа качественно отличается от базовой учебной программы тем, что содержит расширение предметных знаний за счет опережения в изучении предметного материала; междисциплинарный подход к изучению тем обеспечивает развитие способности к восприятию целостной картины мира, провоцирует активную мыслительную деятельность ребенка, прививает навык исследовательской работы, реализует творческий потенциал личности. </w:t>
      </w:r>
    </w:p>
    <w:p w14:paraId="62D441B3" w14:textId="77777777" w:rsidR="00FF3889" w:rsidRPr="00FF3889" w:rsidRDefault="00FF3889" w:rsidP="00FF3889">
      <w:pPr>
        <w:spacing w:line="360" w:lineRule="auto"/>
        <w:rPr>
          <w:rFonts w:eastAsiaTheme="majorEastAsia"/>
          <w:b/>
          <w:bCs/>
        </w:rPr>
      </w:pPr>
      <w:r w:rsidRPr="00FF3889">
        <w:t xml:space="preserve">              Актуальность программы определяется запросом со стороны обучающихся и их родителей (законных представителей) на программы технической направленности.</w:t>
      </w:r>
      <w:r w:rsidRPr="00FF38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F3889">
        <w:rPr>
          <w:color w:val="000000"/>
        </w:rPr>
        <w:t>Химия – это основа технических наук. Значение химии определяется ролью этой науки в жизни современного общества, ее влиянием на темпы развития научно-технического прогресса. Знания по химии являются начальной базой для изучения</w:t>
      </w:r>
      <w:r w:rsidRPr="00FF3889">
        <w:rPr>
          <w:color w:val="000000"/>
        </w:rPr>
        <w:br/>
        <w:t>специальных предметов в высших учебных заведениях.</w:t>
      </w:r>
      <w:r w:rsidRPr="00FF3889">
        <w:t xml:space="preserve"> Деятельностный характер программы позволяет эффективно решать задачи выявления и поддержки одаренной и талантливой молодежи, в соответствии Концепцией </w:t>
      </w:r>
      <w:r w:rsidRPr="00FF3889">
        <w:rPr>
          <w:lang w:eastAsia="en-US"/>
        </w:rPr>
        <w:t>общенациональной системы выявления и развития молодых талантов</w:t>
      </w:r>
      <w:r w:rsidRPr="00FF3889">
        <w:rPr>
          <w:rFonts w:eastAsiaTheme="majorEastAsia"/>
          <w:b/>
          <w:bCs/>
        </w:rPr>
        <w:t xml:space="preserve">           </w:t>
      </w:r>
    </w:p>
    <w:p w14:paraId="03E963DF" w14:textId="77777777" w:rsidR="00FF3889" w:rsidRPr="00FF3889" w:rsidRDefault="00FF3889" w:rsidP="00FF3889">
      <w:pPr>
        <w:rPr>
          <w:rFonts w:eastAsiaTheme="minorHAnsi"/>
          <w:lang w:eastAsia="en-US"/>
        </w:rPr>
      </w:pPr>
      <w:r w:rsidRPr="00FF3889">
        <w:rPr>
          <w:rFonts w:eastAsiaTheme="majorEastAsia"/>
          <w:b/>
          <w:bCs/>
          <w:lang w:eastAsia="en-US"/>
        </w:rPr>
        <w:t>Новизна программы</w:t>
      </w:r>
    </w:p>
    <w:p w14:paraId="2BA90E72" w14:textId="77777777" w:rsidR="00FF3889" w:rsidRPr="00FF3889" w:rsidRDefault="00FF3889" w:rsidP="00FF3889">
      <w:pPr>
        <w:ind w:firstLine="708"/>
        <w:rPr>
          <w:rFonts w:eastAsiaTheme="minorHAnsi"/>
          <w:lang w:eastAsia="en-US"/>
        </w:rPr>
      </w:pPr>
      <w:r w:rsidRPr="00FF3889">
        <w:rPr>
          <w:rFonts w:eastAsiaTheme="minorHAnsi"/>
          <w:lang w:eastAsia="en-US"/>
        </w:rPr>
        <w:t xml:space="preserve">Новизна программы заключается в использовании современных образовательных технологий, методов и приемов индивидуализации и дифференциации обучения. В ходе реализации программы активно используются проектные методы обучения, проблемное обучения, информационно-коммуникативные и здоровье сберегающие технологии. </w:t>
      </w:r>
      <w:r w:rsidRPr="00FF3889">
        <w:rPr>
          <w:rFonts w:eastAsiaTheme="minorHAnsi"/>
          <w:iCs/>
          <w:color w:val="000000"/>
          <w:lang w:eastAsia="en-US"/>
        </w:rPr>
        <w:t>Технология проекта формирует навыки самостоятельной работы, работы в группах, повышает познавательную деятельность,  развивает мышление,  учит работать с информацией.</w:t>
      </w:r>
    </w:p>
    <w:p w14:paraId="0F9BFA3E" w14:textId="77777777" w:rsidR="00FF3889" w:rsidRPr="00FF3889" w:rsidRDefault="00FF3889" w:rsidP="00FF3889">
      <w:pPr>
        <w:ind w:right="30"/>
        <w:jc w:val="both"/>
        <w:rPr>
          <w:rFonts w:eastAsiaTheme="minorHAnsi"/>
          <w:color w:val="000000"/>
          <w:lang w:eastAsia="en-US"/>
        </w:rPr>
      </w:pPr>
      <w:r w:rsidRPr="00FF3889">
        <w:rPr>
          <w:rFonts w:eastAsiaTheme="minorHAnsi"/>
          <w:color w:val="000000"/>
          <w:lang w:eastAsia="en-US"/>
        </w:rPr>
        <w:t>Одним из условий успешного усвоения учащимися системы химических знаний, умений и навыков познавательного и практического характера является организация их деятельности по решению качественных и расчетных химических задач.</w:t>
      </w:r>
    </w:p>
    <w:p w14:paraId="6DDBD34B" w14:textId="77777777" w:rsidR="00FF3889" w:rsidRPr="00FF3889" w:rsidRDefault="00FF3889" w:rsidP="00FF3889">
      <w:pPr>
        <w:ind w:right="30"/>
        <w:jc w:val="both"/>
        <w:rPr>
          <w:rFonts w:eastAsiaTheme="minorHAnsi"/>
          <w:color w:val="000000"/>
          <w:lang w:eastAsia="en-US"/>
        </w:rPr>
      </w:pPr>
      <w:r w:rsidRPr="00FF3889">
        <w:rPr>
          <w:rFonts w:eastAsiaTheme="minorHAnsi"/>
          <w:color w:val="000000"/>
          <w:lang w:eastAsia="en-US"/>
        </w:rPr>
        <w:t xml:space="preserve">           В частности, от того, насколько учащиеся овладели умениями решать учебные химические задачи, зависит их умение решать теоретические и практические задачи в последующей профессиональной деятельности. Кроме того, решение задач позволяет контролировать сформированность знаний, умений и навыков учащихся.</w:t>
      </w:r>
    </w:p>
    <w:p w14:paraId="2545DBFC" w14:textId="77777777" w:rsidR="00FF3889" w:rsidRPr="00FF3889" w:rsidRDefault="00FF3889" w:rsidP="00FF3889">
      <w:pPr>
        <w:ind w:right="30" w:firstLine="567"/>
        <w:jc w:val="both"/>
        <w:rPr>
          <w:rFonts w:eastAsiaTheme="minorHAnsi"/>
          <w:color w:val="000000"/>
          <w:lang w:eastAsia="en-US"/>
        </w:rPr>
      </w:pPr>
      <w:r w:rsidRPr="00FF3889">
        <w:rPr>
          <w:rFonts w:eastAsiaTheme="minorHAnsi"/>
          <w:color w:val="000000"/>
          <w:lang w:eastAsia="en-US"/>
        </w:rPr>
        <w:t xml:space="preserve"> Задача связана с учебным материалом и представляет собой одну из возможных форм предъявления учащимся содержания курса и взаимосвязанных с ним дисциплин. Учебный материал в структуре задачи выступает как предмет деятельности учащегося, в процессе которой у него формируются знания, умения и навыки. Задача предполагает либо нахождение и применение знаний уже известными способами, либо определение новых способов  получения  знаний. </w:t>
      </w:r>
    </w:p>
    <w:p w14:paraId="04151038" w14:textId="77777777" w:rsidR="00FF3889" w:rsidRPr="00FF3889" w:rsidRDefault="00FF3889" w:rsidP="00FF3889">
      <w:pPr>
        <w:jc w:val="both"/>
        <w:rPr>
          <w:rFonts w:eastAsiaTheme="minorHAnsi"/>
          <w:lang w:eastAsia="en-US"/>
        </w:rPr>
      </w:pPr>
      <w:r w:rsidRPr="00FF3889">
        <w:rPr>
          <w:rFonts w:eastAsiaTheme="minorHAnsi"/>
          <w:lang w:eastAsia="en-US"/>
        </w:rPr>
        <w:t xml:space="preserve">            Химическая учебная задача - это модель проблемной ситуации, решение которой требует от учащихся мыслительных и практических действий на основе знаний законов, теории и методов химии, направленное на закрепление, расширение и развитие химических знаний и химического мышления.                                                     </w:t>
      </w:r>
    </w:p>
    <w:p w14:paraId="371BD444" w14:textId="77777777" w:rsidR="00FF3889" w:rsidRPr="00FF3889" w:rsidRDefault="00FF3889" w:rsidP="00FF3889">
      <w:pPr>
        <w:jc w:val="both"/>
        <w:rPr>
          <w:rFonts w:eastAsiaTheme="minorHAnsi"/>
          <w:lang w:eastAsia="en-US"/>
        </w:rPr>
      </w:pPr>
      <w:r w:rsidRPr="00FF3889">
        <w:rPr>
          <w:rFonts w:eastAsiaTheme="minorHAnsi"/>
          <w:lang w:eastAsia="en-US"/>
        </w:rPr>
        <w:t xml:space="preserve">         </w:t>
      </w:r>
      <w:r w:rsidRPr="00FF3889">
        <w:rPr>
          <w:rFonts w:eastAsiaTheme="minorHAnsi"/>
          <w:lang w:eastAsia="en-US"/>
        </w:rPr>
        <w:tab/>
        <w:t xml:space="preserve">Решение задач - это практическое применение теоретического материала, приложение научных знаний на практике. Успешное решение задач учащимися  является одним из завершающих этапов в самопознании.                </w:t>
      </w:r>
    </w:p>
    <w:p w14:paraId="41AAF6B7" w14:textId="77777777" w:rsidR="00FF3889" w:rsidRPr="00FF3889" w:rsidRDefault="00FF3889" w:rsidP="00FF3889">
      <w:pPr>
        <w:jc w:val="both"/>
        <w:rPr>
          <w:rFonts w:eastAsiaTheme="minorHAnsi"/>
          <w:lang w:eastAsia="en-US"/>
        </w:rPr>
      </w:pPr>
      <w:r w:rsidRPr="00FF3889">
        <w:rPr>
          <w:rFonts w:eastAsiaTheme="minorHAnsi"/>
          <w:lang w:eastAsia="en-US"/>
        </w:rPr>
        <w:t xml:space="preserve">            Решение задач требует от учащихся умения логически рассуждать, планировать, делать краткие записи, производить расчёты и обосновывать их теоретическими предпосылками, дифференцировать определённые проблемы на отдельные вопросы, после ответов, на которые решаются исходные проблемы в целом. При этом не только закрепляются и развиваются знания и навыки учащихся, полученные ранее, но и формируются новые. </w:t>
      </w:r>
      <w:r w:rsidRPr="00FF3889">
        <w:rPr>
          <w:rFonts w:eastAsiaTheme="minorHAnsi"/>
          <w:lang w:eastAsia="en-US"/>
        </w:rPr>
        <w:tab/>
        <w:t xml:space="preserve">   </w:t>
      </w:r>
    </w:p>
    <w:p w14:paraId="56C7A54B" w14:textId="77777777" w:rsidR="00FF3889" w:rsidRPr="00FF3889" w:rsidRDefault="00FF3889" w:rsidP="00FF3889">
      <w:pPr>
        <w:jc w:val="both"/>
        <w:rPr>
          <w:rFonts w:eastAsiaTheme="minorHAnsi"/>
          <w:lang w:eastAsia="en-US"/>
        </w:rPr>
      </w:pPr>
      <w:r w:rsidRPr="00FF3889">
        <w:rPr>
          <w:rFonts w:eastAsiaTheme="minorHAnsi"/>
          <w:lang w:eastAsia="en-US"/>
        </w:rPr>
        <w:t xml:space="preserve">          </w:t>
      </w:r>
      <w:r w:rsidRPr="00FF3889">
        <w:rPr>
          <w:rFonts w:eastAsiaTheme="minorHAnsi"/>
          <w:lang w:eastAsia="en-US"/>
        </w:rPr>
        <w:tab/>
        <w:t xml:space="preserve">Решение задач как средство контроля и самоконтроля развивает навыки самостоятельной работы; помогает определить степень усвоения знаний и умений и их использования на практике; позволяет выявлять пробелы в знаниях и умениях учащихся и разрабатывать тактику их устранения.               </w:t>
      </w:r>
      <w:r w:rsidRPr="00FF3889">
        <w:rPr>
          <w:rFonts w:eastAsiaTheme="minorHAnsi"/>
          <w:lang w:eastAsia="en-US"/>
        </w:rPr>
        <w:tab/>
        <w:t xml:space="preserve">                     </w:t>
      </w:r>
    </w:p>
    <w:p w14:paraId="441D0DC8" w14:textId="77777777" w:rsidR="00FF3889" w:rsidRPr="00FF3889" w:rsidRDefault="00FF3889" w:rsidP="00251D97">
      <w:r w:rsidRPr="00FF3889">
        <w:rPr>
          <w:rFonts w:eastAsiaTheme="minorHAnsi"/>
          <w:lang w:eastAsia="en-US"/>
        </w:rPr>
        <w:t xml:space="preserve">           </w:t>
      </w:r>
      <w:r w:rsidRPr="00FF3889">
        <w:rPr>
          <w:rFonts w:eastAsiaTheme="minorHAnsi"/>
          <w:lang w:eastAsia="en-US"/>
        </w:rPr>
        <w:tab/>
      </w:r>
      <w:r w:rsidRPr="00FF3889">
        <w:t xml:space="preserve"> </w:t>
      </w:r>
      <w:r w:rsidRPr="00FF3889">
        <w:rPr>
          <w:b/>
          <w:bCs/>
          <w:color w:val="000000"/>
        </w:rPr>
        <w:t xml:space="preserve">Педагогическая целесообразность программы </w:t>
      </w:r>
      <w:r w:rsidRPr="00FF3889">
        <w:rPr>
          <w:color w:val="000000"/>
        </w:rPr>
        <w:t>состоит в том, что химия, как учебный предмет, я</w:t>
      </w:r>
      <w:r w:rsidR="00251D97">
        <w:rPr>
          <w:color w:val="000000"/>
        </w:rPr>
        <w:t xml:space="preserve">вляется мощным орудием развития </w:t>
      </w:r>
      <w:r w:rsidRPr="00FF3889">
        <w:rPr>
          <w:color w:val="000000"/>
        </w:rPr>
        <w:t>интеллектуальных и творческих способностей обучающихся, учитывает  специфику их интересов, формирует потребность иметь глубокие прочные знания, формирует личность учащегося. Химия как наука формирует у обучающихся представление об окружающем материальном мире, показывает  гуманистическую сущность научных знаний, подчеркивает их нравственную</w:t>
      </w:r>
    </w:p>
    <w:p w14:paraId="29A67BD6" w14:textId="77777777" w:rsidR="00FF3889" w:rsidRPr="00FF3889" w:rsidRDefault="00FF3889" w:rsidP="00251D97"/>
    <w:p w14:paraId="72E993D6" w14:textId="77777777" w:rsidR="00FF3889" w:rsidRPr="00FF3889" w:rsidRDefault="00FF3889" w:rsidP="00FF3889">
      <w:r w:rsidRPr="00FF3889">
        <w:rPr>
          <w:b/>
          <w:bCs/>
          <w:color w:val="000000"/>
        </w:rPr>
        <w:t>Отличительные особенности программы</w:t>
      </w:r>
      <w:r w:rsidRPr="00FF3889">
        <w:rPr>
          <w:color w:val="000000"/>
        </w:rPr>
        <w:br/>
      </w:r>
      <w:r w:rsidRPr="00FF3889">
        <w:rPr>
          <w:rFonts w:ascii="TimesNewRomanPSMT" w:hAnsi="TimesNewRomanPSMT"/>
          <w:color w:val="000000"/>
        </w:rPr>
        <w:t>Отличительной особенностью программы является значительное увеличение активных форм работы, направленных на вовлечение учащихся в учебную деятельность, на обеспечение понимания ими фактического материала, развитие интеллекта, приобретение практических навыков, умений проводить рассуждения, доказательства. Программа обеспечивает обучающемуся приобретение новых и совершенствование имеющихся знаний. Процесс обучения ориентирован на развитие умений приобретать знания в процессе познания окружающего мира. Значительная часть времени отводится формированию практических умений при решении задач повышенного и высокого уровней сложности. Система оценки знаний учащихся осуществляется по международной шкале.</w:t>
      </w:r>
      <w:r w:rsidRPr="00FF3889">
        <w:rPr>
          <w:rFonts w:ascii="TimesNewRomanPSMT" w:hAnsi="TimesNewRomanPSMT"/>
          <w:color w:val="000000"/>
        </w:rPr>
        <w:br/>
        <w:t>Содержание программы предполагает:</w:t>
      </w:r>
      <w:r w:rsidRPr="00FF3889">
        <w:rPr>
          <w:rFonts w:ascii="TimesNewRomanPSMT" w:hAnsi="TimesNewRomanPSMT"/>
          <w:color w:val="000000"/>
        </w:rPr>
        <w:br/>
        <w:t>– углубленное изучение материала;</w:t>
      </w:r>
      <w:r w:rsidRPr="00FF3889">
        <w:rPr>
          <w:rFonts w:ascii="TimesNewRomanPSMT" w:hAnsi="TimesNewRomanPSMT"/>
          <w:color w:val="000000"/>
        </w:rPr>
        <w:br/>
        <w:t>− повышенный уровень индивидуализации обучения, как в вариативности содержания, так и в отношении разнообразных форм</w:t>
      </w:r>
      <w:r w:rsidRPr="00FF3889">
        <w:rPr>
          <w:rFonts w:ascii="TimesNewRomanPSMT" w:hAnsi="TimesNewRomanPSMT"/>
          <w:color w:val="000000"/>
        </w:rPr>
        <w:br/>
        <w:t>образовательного процесса, связанных с индивидуальными особенностями учащихся, стилями восприятия и интеллектуальной деятельности;</w:t>
      </w:r>
      <w:r w:rsidRPr="00FF3889">
        <w:rPr>
          <w:rFonts w:eastAsiaTheme="majorEastAsia"/>
          <w:b/>
          <w:bCs/>
        </w:rPr>
        <w:t xml:space="preserve">      </w:t>
      </w:r>
      <w:r w:rsidRPr="00FF3889">
        <w:rPr>
          <w:rFonts w:ascii="TimesNewRomanPSMT" w:hAnsi="TimesNewRomanPSMT"/>
          <w:color w:val="000000"/>
        </w:rPr>
        <w:t>− широкое использование компьютерных продуктов учебного  назначения, что позволяет обеспечить комплексное сочетание функций</w:t>
      </w:r>
      <w:r w:rsidRPr="00FF3889">
        <w:rPr>
          <w:rFonts w:ascii="TimesNewRomanPSMT" w:hAnsi="TimesNewRomanPSMT"/>
          <w:color w:val="000000"/>
        </w:rPr>
        <w:br/>
        <w:t>обучения, самообучения и контроля.</w:t>
      </w:r>
    </w:p>
    <w:p w14:paraId="05D96372" w14:textId="77777777" w:rsidR="0069514B" w:rsidRPr="005403EA" w:rsidRDefault="0069514B" w:rsidP="005403EA">
      <w:pPr>
        <w:pStyle w:val="a6"/>
        <w:spacing w:before="0" w:beforeAutospacing="0" w:after="0" w:afterAutospacing="0"/>
      </w:pPr>
      <w:r w:rsidRPr="005403EA">
        <w:rPr>
          <w:b/>
          <w:bCs/>
        </w:rPr>
        <w:t>Цели курса</w:t>
      </w:r>
      <w:r w:rsidRPr="005403EA">
        <w:t xml:space="preserve">: знакомство с основами химического анализа,  расширение представлений о химическом эксперименте. </w:t>
      </w:r>
    </w:p>
    <w:p w14:paraId="7FC8B2B3" w14:textId="77777777" w:rsidR="0069514B" w:rsidRPr="005403EA" w:rsidRDefault="0069514B" w:rsidP="005403EA">
      <w:pPr>
        <w:pStyle w:val="a6"/>
        <w:spacing w:before="0" w:beforeAutospacing="0" w:after="0" w:afterAutospacing="0"/>
      </w:pPr>
    </w:p>
    <w:p w14:paraId="517C7643" w14:textId="77777777" w:rsidR="0069514B" w:rsidRPr="005403EA" w:rsidRDefault="0069514B" w:rsidP="005403EA">
      <w:pPr>
        <w:pStyle w:val="a6"/>
        <w:spacing w:before="0" w:beforeAutospacing="0" w:after="0" w:afterAutospacing="0"/>
        <w:rPr>
          <w:b/>
        </w:rPr>
      </w:pPr>
      <w:r w:rsidRPr="005403EA">
        <w:rPr>
          <w:b/>
        </w:rPr>
        <w:t xml:space="preserve">Задачи курса: </w:t>
      </w:r>
    </w:p>
    <w:p w14:paraId="2ED1BE49" w14:textId="77777777" w:rsidR="0044340F" w:rsidRPr="005403EA" w:rsidRDefault="0044340F" w:rsidP="005403EA">
      <w:pPr>
        <w:pStyle w:val="a6"/>
        <w:spacing w:before="0" w:beforeAutospacing="0" w:after="0" w:afterAutospacing="0"/>
      </w:pPr>
      <w:r w:rsidRPr="005403EA">
        <w:t xml:space="preserve">- </w:t>
      </w:r>
      <w:r w:rsidR="0069514B" w:rsidRPr="005403EA">
        <w:t>Изучить основные понятия и теоретические основы аналитической химии, классификацию методов анализа и их кратк</w:t>
      </w:r>
      <w:r w:rsidRPr="005403EA">
        <w:t>ую</w:t>
      </w:r>
      <w:r w:rsidR="0069514B" w:rsidRPr="005403EA">
        <w:t xml:space="preserve"> характеристик</w:t>
      </w:r>
      <w:r w:rsidRPr="005403EA">
        <w:t>у.</w:t>
      </w:r>
    </w:p>
    <w:p w14:paraId="3F7DB71C" w14:textId="77777777" w:rsidR="0044340F" w:rsidRPr="005403EA" w:rsidRDefault="0044340F" w:rsidP="005403EA">
      <w:pPr>
        <w:pStyle w:val="a6"/>
        <w:spacing w:before="0" w:beforeAutospacing="0" w:after="0" w:afterAutospacing="0"/>
      </w:pPr>
      <w:r w:rsidRPr="005403EA">
        <w:t xml:space="preserve">- Сформировать понимание о взаимосвязи между общехимическими теоретическими концепциями и принципами химического анализа. </w:t>
      </w:r>
    </w:p>
    <w:p w14:paraId="54E676AD" w14:textId="77777777" w:rsidR="0044340F" w:rsidRPr="005403EA" w:rsidRDefault="0044340F" w:rsidP="005403EA">
      <w:pPr>
        <w:pStyle w:val="a6"/>
        <w:spacing w:before="0" w:beforeAutospacing="0" w:after="0" w:afterAutospacing="0"/>
      </w:pPr>
      <w:r w:rsidRPr="005403EA">
        <w:t>- Изучить основы теории в сочетании с лабораторным практикумом и получить базовые сведения и навыки, необходимые для практического освоения методик анализа конкретных природных и технологических объектов.</w:t>
      </w:r>
    </w:p>
    <w:p w14:paraId="2863ABF5" w14:textId="77777777" w:rsidR="00E96234" w:rsidRPr="005403EA" w:rsidRDefault="00E96234" w:rsidP="005403EA">
      <w:pPr>
        <w:pStyle w:val="a6"/>
        <w:spacing w:before="0" w:beforeAutospacing="0" w:after="0" w:afterAutospacing="0"/>
      </w:pPr>
      <w:r w:rsidRPr="005403EA">
        <w:t xml:space="preserve">- Подготовить учащихся к олимпиадам, конкурсам, научно-практическим конференциям и поступлению в вузы. </w:t>
      </w:r>
    </w:p>
    <w:p w14:paraId="12C89911" w14:textId="77777777" w:rsidR="00E96234" w:rsidRPr="005403EA" w:rsidRDefault="00E96234" w:rsidP="005403EA">
      <w:pPr>
        <w:pStyle w:val="a6"/>
        <w:spacing w:before="0" w:beforeAutospacing="0" w:after="0" w:afterAutospacing="0"/>
      </w:pPr>
      <w:r w:rsidRPr="005403EA">
        <w:t>Теоретической базой служит курс химии основной школы. Расширяя и углубляя знания, совершенствуя умения и навыки, полученные на уроках, учащиеся обучаются основам химического анализа. На занятиях предполагается более детальное ознакомление учащихся с техникой и правилами работы с химическими реактивами, лабораторным оборудованием и химической посудой, как общего, так и специального назначения.</w:t>
      </w:r>
    </w:p>
    <w:p w14:paraId="34A4EA75" w14:textId="77777777" w:rsidR="00E96234" w:rsidRPr="005403EA" w:rsidRDefault="00E96234" w:rsidP="005403EA">
      <w:pPr>
        <w:pStyle w:val="a6"/>
        <w:spacing w:before="0" w:beforeAutospacing="0" w:after="0" w:afterAutospacing="0"/>
      </w:pPr>
      <w:r w:rsidRPr="005403EA">
        <w:t>Учащиеся совершенствуют навыки работы с нагревательными приборами, весами, мерной посудой и реактивами, изучают состав и свойства целого ряда веществ,. Учащиеся смогут оценивать результаты экспериментов.</w:t>
      </w:r>
    </w:p>
    <w:p w14:paraId="35C356B5" w14:textId="77777777" w:rsidR="00E96234" w:rsidRDefault="00E96234" w:rsidP="005403EA">
      <w:pPr>
        <w:pStyle w:val="a6"/>
        <w:spacing w:before="0" w:beforeAutospacing="0" w:after="0" w:afterAutospacing="0"/>
      </w:pPr>
      <w:r w:rsidRPr="005403EA">
        <w:t>В процессе изучения курса учащиеся работают с дополнительной литературой, справочниками, оформляют полученные сведения в виде курсовых работ и стенных газет.</w:t>
      </w:r>
    </w:p>
    <w:p w14:paraId="21E22D2E" w14:textId="77777777" w:rsidR="009914D4" w:rsidRPr="009914D4" w:rsidRDefault="009914D4" w:rsidP="009914D4">
      <w:pPr>
        <w:tabs>
          <w:tab w:val="left" w:pos="709"/>
        </w:tabs>
        <w:suppressAutoHyphens/>
        <w:spacing w:after="200" w:line="276" w:lineRule="atLeast"/>
        <w:jc w:val="both"/>
        <w:rPr>
          <w:b/>
          <w:bCs/>
        </w:rPr>
      </w:pPr>
      <w:r w:rsidRPr="009914D4">
        <w:rPr>
          <w:b/>
          <w:bCs/>
        </w:rPr>
        <w:t>Основные принципы построения программы:</w:t>
      </w:r>
    </w:p>
    <w:p w14:paraId="7CEC05DD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>-создание условий для духовного и личностного роста учащихся;</w:t>
      </w:r>
    </w:p>
    <w:p w14:paraId="05A9EC6B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>-глобальный, основополагающий характер тем и проблем для изучения;</w:t>
      </w:r>
    </w:p>
    <w:p w14:paraId="62DF8588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>-применение междисциплинарного подхода при изучении содержания;</w:t>
      </w:r>
    </w:p>
    <w:p w14:paraId="3412A93E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>-интеграция тем и проблем;</w:t>
      </w:r>
    </w:p>
    <w:p w14:paraId="4AF38C82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 xml:space="preserve">-высокий уровень насыщенности содержания обучения; </w:t>
      </w:r>
    </w:p>
    <w:p w14:paraId="7C624106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>-открытый характер проблем и вопросов для изучения;</w:t>
      </w:r>
    </w:p>
    <w:p w14:paraId="60656F4D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>-активные методы обучения;</w:t>
      </w:r>
    </w:p>
    <w:p w14:paraId="2E6BBB02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>-направленность на развитие творческого, критического и логического мышления;</w:t>
      </w:r>
    </w:p>
    <w:p w14:paraId="75F213FD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>-совместное решение проблем и исследовательских задач учащимися;</w:t>
      </w:r>
    </w:p>
    <w:p w14:paraId="62F5D010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</w:rPr>
      </w:pPr>
      <w:r w:rsidRPr="009914D4">
        <w:rPr>
          <w:bCs/>
        </w:rPr>
        <w:t>-высокий уровень самостоятельности в процессе обучения.</w:t>
      </w:r>
    </w:p>
    <w:p w14:paraId="0B3BD919" w14:textId="77777777" w:rsidR="009914D4" w:rsidRPr="009914D4" w:rsidRDefault="009914D4" w:rsidP="009914D4">
      <w:pPr>
        <w:tabs>
          <w:tab w:val="left" w:pos="709"/>
        </w:tabs>
        <w:suppressAutoHyphens/>
        <w:ind w:firstLine="709"/>
        <w:jc w:val="both"/>
        <w:rPr>
          <w:bCs/>
          <w:sz w:val="28"/>
          <w:szCs w:val="28"/>
        </w:rPr>
      </w:pPr>
    </w:p>
    <w:p w14:paraId="12043B0C" w14:textId="77777777" w:rsidR="009914D4" w:rsidRPr="009914D4" w:rsidRDefault="009914D4" w:rsidP="009914D4">
      <w:pPr>
        <w:suppressAutoHyphens/>
        <w:contextualSpacing/>
      </w:pPr>
      <w:r w:rsidRPr="009914D4">
        <w:rPr>
          <w:b/>
        </w:rPr>
        <w:t>Методы и технологии организации учебной деятельности:</w:t>
      </w:r>
    </w:p>
    <w:p w14:paraId="475A0038" w14:textId="77777777" w:rsidR="009914D4" w:rsidRPr="009914D4" w:rsidRDefault="009914D4" w:rsidP="009914D4">
      <w:pPr>
        <w:numPr>
          <w:ilvl w:val="0"/>
          <w:numId w:val="6"/>
        </w:numPr>
        <w:suppressAutoHyphens/>
        <w:contextualSpacing/>
        <w:jc w:val="both"/>
      </w:pPr>
      <w:r w:rsidRPr="009914D4">
        <w:t>фронтальное рассмотрение  способов решения различных типов задач;</w:t>
      </w:r>
    </w:p>
    <w:p w14:paraId="62C73B69" w14:textId="77777777" w:rsidR="009914D4" w:rsidRPr="009914D4" w:rsidRDefault="009914D4" w:rsidP="009914D4">
      <w:pPr>
        <w:numPr>
          <w:ilvl w:val="0"/>
          <w:numId w:val="6"/>
        </w:numPr>
        <w:suppressAutoHyphens/>
        <w:contextualSpacing/>
        <w:jc w:val="both"/>
      </w:pPr>
      <w:r w:rsidRPr="009914D4">
        <w:t>групповое и индивидуальное самостоятельное решение задач;</w:t>
      </w:r>
    </w:p>
    <w:p w14:paraId="103F0789" w14:textId="77777777" w:rsidR="009914D4" w:rsidRPr="009914D4" w:rsidRDefault="009914D4" w:rsidP="009914D4">
      <w:pPr>
        <w:numPr>
          <w:ilvl w:val="0"/>
          <w:numId w:val="6"/>
        </w:numPr>
        <w:suppressAutoHyphens/>
        <w:contextualSpacing/>
        <w:jc w:val="both"/>
      </w:pPr>
      <w:r w:rsidRPr="009914D4">
        <w:t>коллективное обсуждение решения наиболее сложных и нестандартных задач;</w:t>
      </w:r>
    </w:p>
    <w:p w14:paraId="5D10C4D2" w14:textId="77777777" w:rsidR="009914D4" w:rsidRPr="009914D4" w:rsidRDefault="009914D4" w:rsidP="009914D4">
      <w:pPr>
        <w:numPr>
          <w:ilvl w:val="0"/>
          <w:numId w:val="6"/>
        </w:numPr>
        <w:suppressAutoHyphens/>
        <w:contextualSpacing/>
        <w:jc w:val="both"/>
      </w:pPr>
      <w:r w:rsidRPr="009914D4">
        <w:t>решение расчетно-практических задач;</w:t>
      </w:r>
    </w:p>
    <w:p w14:paraId="675B9304" w14:textId="77777777" w:rsidR="009914D4" w:rsidRPr="009914D4" w:rsidRDefault="009914D4" w:rsidP="009914D4">
      <w:pPr>
        <w:numPr>
          <w:ilvl w:val="0"/>
          <w:numId w:val="6"/>
        </w:numPr>
        <w:suppressAutoHyphens/>
        <w:contextualSpacing/>
        <w:jc w:val="both"/>
      </w:pPr>
      <w:r w:rsidRPr="009914D4">
        <w:t>составление учащимися оригинальных задач.</w:t>
      </w:r>
    </w:p>
    <w:p w14:paraId="3F23DB6B" w14:textId="77777777" w:rsidR="009914D4" w:rsidRPr="009914D4" w:rsidRDefault="009914D4" w:rsidP="009914D4">
      <w:pPr>
        <w:suppressAutoHyphens/>
        <w:contextualSpacing/>
        <w:jc w:val="both"/>
        <w:rPr>
          <w:b/>
        </w:rPr>
      </w:pPr>
      <w:r w:rsidRPr="009914D4">
        <w:rPr>
          <w:b/>
        </w:rPr>
        <w:t>Сроки реализации программы</w:t>
      </w:r>
    </w:p>
    <w:p w14:paraId="5DA55EFA" w14:textId="77777777" w:rsidR="009914D4" w:rsidRPr="009914D4" w:rsidRDefault="009914D4" w:rsidP="009914D4">
      <w:pPr>
        <w:suppressAutoHyphens/>
        <w:ind w:right="30" w:firstLine="567"/>
        <w:jc w:val="both"/>
        <w:rPr>
          <w:color w:val="000000"/>
        </w:rPr>
      </w:pPr>
      <w:r>
        <w:rPr>
          <w:color w:val="000000"/>
        </w:rPr>
        <w:t>Программа курса рассчитана на 1</w:t>
      </w:r>
      <w:r w:rsidRPr="009914D4">
        <w:rPr>
          <w:color w:val="000000"/>
        </w:rPr>
        <w:t xml:space="preserve"> год обучения: </w:t>
      </w:r>
    </w:p>
    <w:p w14:paraId="2C39851F" w14:textId="77777777" w:rsidR="009914D4" w:rsidRPr="009914D4" w:rsidRDefault="009914D4" w:rsidP="009914D4">
      <w:pPr>
        <w:suppressAutoHyphens/>
        <w:ind w:left="801"/>
        <w:contextualSpacing/>
        <w:jc w:val="both"/>
        <w:rPr>
          <w:b/>
        </w:rPr>
      </w:pPr>
    </w:p>
    <w:p w14:paraId="35B4CA1C" w14:textId="77777777" w:rsidR="009914D4" w:rsidRPr="009914D4" w:rsidRDefault="009914D4" w:rsidP="009914D4">
      <w:pPr>
        <w:suppressAutoHyphens/>
        <w:contextualSpacing/>
        <w:jc w:val="both"/>
      </w:pPr>
      <w:r w:rsidRPr="009914D4">
        <w:rPr>
          <w:b/>
        </w:rPr>
        <w:t xml:space="preserve">       Формы и режим занятий:</w:t>
      </w:r>
      <w:r w:rsidRPr="009914D4">
        <w:t xml:space="preserve"> </w:t>
      </w:r>
    </w:p>
    <w:p w14:paraId="73BA5176" w14:textId="77777777" w:rsidR="009914D4" w:rsidRDefault="009914D4" w:rsidP="009914D4">
      <w:pPr>
        <w:suppressAutoHyphens/>
        <w:contextualSpacing/>
        <w:jc w:val="both"/>
      </w:pPr>
      <w:r w:rsidRPr="009914D4">
        <w:t xml:space="preserve">           индивидуальная, групповая, коллективная</w:t>
      </w:r>
    </w:p>
    <w:p w14:paraId="4DD40C09" w14:textId="77777777" w:rsidR="009914D4" w:rsidRDefault="009914D4" w:rsidP="009914D4">
      <w:pPr>
        <w:suppressAutoHyphens/>
        <w:contextualSpacing/>
        <w:jc w:val="both"/>
      </w:pPr>
      <w:r w:rsidRPr="009914D4">
        <w:t>.</w:t>
      </w:r>
    </w:p>
    <w:p w14:paraId="5ADE8BF6" w14:textId="77777777" w:rsidR="00251D97" w:rsidRPr="00251D97" w:rsidRDefault="009914D4" w:rsidP="00251D97">
      <w:pPr>
        <w:spacing w:after="160" w:line="259" w:lineRule="auto"/>
        <w:rPr>
          <w:color w:val="000000"/>
        </w:rPr>
      </w:pPr>
      <w:r w:rsidRPr="009914D4">
        <w:rPr>
          <w:color w:val="000000"/>
        </w:rPr>
        <w:t>Курс «</w:t>
      </w:r>
      <w:r w:rsidRPr="005403EA">
        <w:t>Анализ вещества</w:t>
      </w:r>
      <w:r>
        <w:rPr>
          <w:color w:val="000000"/>
        </w:rPr>
        <w:t>»</w:t>
      </w:r>
      <w:r w:rsidRPr="009914D4">
        <w:rPr>
          <w:color w:val="000000"/>
        </w:rPr>
        <w:t xml:space="preserve"> предназначен для учащихся в возрасте 16-17лет ( 10класс ) </w:t>
      </w:r>
      <w:r w:rsidR="00251D97">
        <w:rPr>
          <w:color w:val="000000"/>
        </w:rPr>
        <w:t>рассчитан на 102</w:t>
      </w:r>
      <w:r w:rsidR="00251D97" w:rsidRPr="00251D97">
        <w:rPr>
          <w:color w:val="000000"/>
        </w:rPr>
        <w:t xml:space="preserve"> часов </w:t>
      </w:r>
      <w:r w:rsidR="00251D97">
        <w:rPr>
          <w:color w:val="000000"/>
        </w:rPr>
        <w:t>(3 час в неделю)</w:t>
      </w:r>
    </w:p>
    <w:p w14:paraId="26AC3C47" w14:textId="77777777" w:rsidR="00251D97" w:rsidRPr="00251D97" w:rsidRDefault="00251D97" w:rsidP="00251D97">
      <w:pPr>
        <w:suppressAutoHyphens/>
      </w:pPr>
      <w:r w:rsidRPr="00251D97">
        <w:t xml:space="preserve"> КОЛ-ВО ЧЕЛОВЕК В ГРУППЕ – 10 ЧЕЛОВЕК</w:t>
      </w:r>
    </w:p>
    <w:p w14:paraId="38913673" w14:textId="77777777" w:rsidR="009914D4" w:rsidRPr="009914D4" w:rsidRDefault="00251D97" w:rsidP="009914D4">
      <w:pPr>
        <w:suppressAutoHyphens/>
        <w:ind w:right="30"/>
        <w:jc w:val="both"/>
        <w:rPr>
          <w:color w:val="FF0000"/>
        </w:rPr>
      </w:pPr>
      <w:r>
        <w:rPr>
          <w:color w:val="000000"/>
        </w:rPr>
        <w:t xml:space="preserve"> </w:t>
      </w:r>
    </w:p>
    <w:p w14:paraId="35E2BEA2" w14:textId="77777777" w:rsidR="009914D4" w:rsidRPr="009914D4" w:rsidRDefault="009914D4" w:rsidP="009914D4">
      <w:pPr>
        <w:suppressAutoHyphens/>
        <w:contextualSpacing/>
        <w:jc w:val="both"/>
      </w:pPr>
    </w:p>
    <w:p w14:paraId="56B8130F" w14:textId="77777777" w:rsidR="009914D4" w:rsidRPr="009914D4" w:rsidRDefault="009914D4" w:rsidP="009914D4">
      <w:pPr>
        <w:suppressAutoHyphens/>
        <w:ind w:left="801"/>
        <w:jc w:val="center"/>
        <w:rPr>
          <w:b/>
        </w:rPr>
      </w:pPr>
      <w:r w:rsidRPr="009914D4">
        <w:rPr>
          <w:b/>
        </w:rPr>
        <w:t>МАТЕРИАЛЬНО-ТЕХНИЧЕСКОЕ ОБЕСПЕЧЕНИЕ</w:t>
      </w:r>
    </w:p>
    <w:p w14:paraId="6EC007DA" w14:textId="77777777" w:rsidR="009914D4" w:rsidRPr="009914D4" w:rsidRDefault="009914D4" w:rsidP="009914D4">
      <w:pPr>
        <w:numPr>
          <w:ilvl w:val="0"/>
          <w:numId w:val="7"/>
        </w:numPr>
        <w:suppressAutoHyphens/>
        <w:spacing w:after="200" w:line="276" w:lineRule="auto"/>
        <w:ind w:left="851" w:hanging="284"/>
        <w:contextualSpacing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учебные кабинеты химии для проведения лекционно-теоретических и практических  занятий;</w:t>
      </w:r>
    </w:p>
    <w:p w14:paraId="57FA3B7E" w14:textId="77777777" w:rsidR="009914D4" w:rsidRPr="009914D4" w:rsidRDefault="009914D4" w:rsidP="009914D4">
      <w:pPr>
        <w:numPr>
          <w:ilvl w:val="0"/>
          <w:numId w:val="7"/>
        </w:numPr>
        <w:suppressAutoHyphens/>
        <w:spacing w:after="200" w:line="276" w:lineRule="auto"/>
        <w:ind w:left="851" w:hanging="284"/>
        <w:contextualSpacing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оборудование для проведения практических и лабораторных работ кабинетов химии;</w:t>
      </w:r>
    </w:p>
    <w:p w14:paraId="35C93002" w14:textId="77777777" w:rsidR="009914D4" w:rsidRPr="009914D4" w:rsidRDefault="009914D4" w:rsidP="009914D4">
      <w:pPr>
        <w:numPr>
          <w:ilvl w:val="0"/>
          <w:numId w:val="7"/>
        </w:numPr>
        <w:suppressAutoHyphens/>
        <w:spacing w:after="200" w:line="276" w:lineRule="auto"/>
        <w:ind w:left="851" w:hanging="284"/>
        <w:contextualSpacing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предметные лаборатории кафедр Химии МГТУ (учредитель МБОУ МПЛ);</w:t>
      </w:r>
    </w:p>
    <w:p w14:paraId="02439166" w14:textId="77777777" w:rsidR="009914D4" w:rsidRPr="009914D4" w:rsidRDefault="009914D4" w:rsidP="009914D4">
      <w:pPr>
        <w:contextualSpacing/>
        <w:mirrorIndents/>
        <w:jc w:val="center"/>
        <w:rPr>
          <w:b/>
        </w:rPr>
      </w:pPr>
      <w:r w:rsidRPr="009914D4">
        <w:rPr>
          <w:b/>
        </w:rPr>
        <w:t>Результаты изучения программы</w:t>
      </w:r>
    </w:p>
    <w:p w14:paraId="752DB345" w14:textId="77777777" w:rsidR="009914D4" w:rsidRPr="009914D4" w:rsidRDefault="009914D4" w:rsidP="009914D4">
      <w:pPr>
        <w:ind w:left="851"/>
        <w:contextualSpacing/>
        <w:mirrorIndents/>
        <w:jc w:val="center"/>
        <w:rPr>
          <w:b/>
          <w:sz w:val="28"/>
          <w:szCs w:val="28"/>
        </w:rPr>
      </w:pPr>
    </w:p>
    <w:p w14:paraId="75434744" w14:textId="77777777" w:rsidR="009914D4" w:rsidRPr="009914D4" w:rsidRDefault="009914D4" w:rsidP="009914D4">
      <w:pPr>
        <w:ind w:left="426"/>
        <w:contextualSpacing/>
        <w:mirrorIndents/>
        <w:jc w:val="center"/>
        <w:rPr>
          <w:b/>
        </w:rPr>
      </w:pPr>
      <w:r w:rsidRPr="009914D4">
        <w:rPr>
          <w:b/>
        </w:rPr>
        <w:t>Личностные результаты</w:t>
      </w:r>
    </w:p>
    <w:p w14:paraId="3111ED85" w14:textId="77777777" w:rsidR="009914D4" w:rsidRPr="009914D4" w:rsidRDefault="009914D4" w:rsidP="009914D4">
      <w:pPr>
        <w:numPr>
          <w:ilvl w:val="0"/>
          <w:numId w:val="8"/>
        </w:numPr>
        <w:suppressAutoHyphens/>
        <w:ind w:left="567" w:firstLine="0"/>
        <w:contextualSpacing/>
        <w:mirrorIndents/>
      </w:pPr>
      <w:r w:rsidRPr="009914D4">
        <w:t>готовность и способность обучающихся к саморазвитию,</w:t>
      </w:r>
    </w:p>
    <w:p w14:paraId="17D1DDDD" w14:textId="77777777" w:rsidR="009914D4" w:rsidRPr="009914D4" w:rsidRDefault="009914D4" w:rsidP="009914D4">
      <w:pPr>
        <w:numPr>
          <w:ilvl w:val="0"/>
          <w:numId w:val="8"/>
        </w:numPr>
        <w:suppressAutoHyphens/>
        <w:ind w:left="567" w:firstLine="0"/>
        <w:contextualSpacing/>
        <w:mirrorIndents/>
      </w:pPr>
      <w:r w:rsidRPr="009914D4">
        <w:t>сформированность мотивации к учению и познанию,</w:t>
      </w:r>
    </w:p>
    <w:p w14:paraId="693912E4" w14:textId="77777777" w:rsidR="009914D4" w:rsidRPr="009914D4" w:rsidRDefault="009914D4" w:rsidP="001E025F">
      <w:pPr>
        <w:numPr>
          <w:ilvl w:val="0"/>
          <w:numId w:val="8"/>
        </w:numPr>
        <w:suppressAutoHyphens/>
        <w:ind w:left="567" w:firstLine="0"/>
        <w:contextualSpacing/>
        <w:mirrorIndents/>
      </w:pPr>
      <w:r w:rsidRPr="009914D4">
        <w:t>сформированность ценностно-смысловых установок обучающихся, отражающих индивидуально-личностные позиции, социальные компетентности, личностные качества;</w:t>
      </w:r>
    </w:p>
    <w:p w14:paraId="4D96AA17" w14:textId="77777777" w:rsidR="009914D4" w:rsidRPr="009914D4" w:rsidRDefault="009914D4" w:rsidP="001E025F">
      <w:pPr>
        <w:numPr>
          <w:ilvl w:val="0"/>
          <w:numId w:val="8"/>
        </w:numPr>
        <w:suppressAutoHyphens/>
        <w:ind w:left="567" w:firstLine="0"/>
        <w:contextualSpacing/>
        <w:mirrorIndents/>
      </w:pPr>
      <w:r w:rsidRPr="009914D4">
        <w:t>воспитание основ умения учиться — способности к самоорганизации с целью решения учебных задач;</w:t>
      </w:r>
    </w:p>
    <w:p w14:paraId="28081876" w14:textId="77777777" w:rsidR="009914D4" w:rsidRPr="009914D4" w:rsidRDefault="009914D4" w:rsidP="001E025F">
      <w:pPr>
        <w:numPr>
          <w:ilvl w:val="0"/>
          <w:numId w:val="8"/>
        </w:numPr>
        <w:suppressAutoHyphens/>
        <w:ind w:left="567" w:firstLine="0"/>
        <w:contextualSpacing/>
        <w:mirrorIndents/>
      </w:pPr>
      <w:r w:rsidRPr="009914D4">
        <w:t>индивидуальный прогресс в основных сферах личностного развития — эмоциональной, познавательной, саморегуляции.</w:t>
      </w:r>
    </w:p>
    <w:p w14:paraId="599F341E" w14:textId="77777777" w:rsidR="009914D4" w:rsidRPr="009914D4" w:rsidRDefault="009914D4" w:rsidP="009914D4">
      <w:pPr>
        <w:ind w:left="851" w:firstLine="567"/>
        <w:contextualSpacing/>
        <w:mirrorIndents/>
      </w:pPr>
    </w:p>
    <w:p w14:paraId="4B9F4727" w14:textId="77777777" w:rsidR="009914D4" w:rsidRPr="009914D4" w:rsidRDefault="009914D4" w:rsidP="009914D4">
      <w:pPr>
        <w:ind w:left="851" w:firstLine="567"/>
        <w:contextualSpacing/>
        <w:mirrorIndents/>
        <w:rPr>
          <w:b/>
        </w:rPr>
      </w:pPr>
      <w:r w:rsidRPr="009914D4">
        <w:rPr>
          <w:b/>
        </w:rPr>
        <w:t>Метапредметные результаты</w:t>
      </w:r>
    </w:p>
    <w:p w14:paraId="38797E5B" w14:textId="77777777" w:rsidR="009914D4" w:rsidRPr="009914D4" w:rsidRDefault="009914D4" w:rsidP="009914D4">
      <w:pPr>
        <w:ind w:left="851" w:firstLine="567"/>
        <w:contextualSpacing/>
        <w:mirrorIndents/>
        <w:rPr>
          <w:b/>
        </w:rPr>
      </w:pPr>
    </w:p>
    <w:p w14:paraId="27F14513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6DF39F79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умение самостоятельно планировать пути достижения целей, в том числе альтернативные, осознанно выбирать наиболее эффективные способы решения учебных и познавательных задач;</w:t>
      </w:r>
    </w:p>
    <w:p w14:paraId="3639E04A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55E501F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14:paraId="6E349BE9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734E3400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A2DD5AB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B6AC9B9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 xml:space="preserve">смысловое чтение; </w:t>
      </w:r>
    </w:p>
    <w:p w14:paraId="7AC9BEC8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у</w:t>
      </w:r>
      <w:r w:rsidRPr="009914D4">
        <w:rPr>
          <w:rFonts w:eastAsiaTheme="minorHAnsi"/>
          <w:b/>
          <w:bCs/>
          <w:lang w:eastAsia="en-US"/>
        </w:rPr>
        <w:t xml:space="preserve">мение </w:t>
      </w:r>
      <w:r w:rsidRPr="009914D4">
        <w:rPr>
          <w:rFonts w:eastAsiaTheme="minorHAnsi"/>
          <w:lang w:eastAsia="en-US"/>
        </w:rPr>
        <w:t>организовывать учебное сотрудничество и совместную деятельность с учителем и сверстниками; работать</w:t>
      </w:r>
      <w:r w:rsidRPr="009914D4">
        <w:rPr>
          <w:rFonts w:eastAsiaTheme="minorHAnsi"/>
          <w:b/>
          <w:bCs/>
          <w:lang w:eastAsia="en-US"/>
        </w:rPr>
        <w:t xml:space="preserve"> индивидуально и в группе: </w:t>
      </w:r>
      <w:r w:rsidRPr="009914D4">
        <w:rPr>
          <w:rFonts w:eastAsiaTheme="minorHAnsi"/>
          <w:lang w:eastAsia="en-US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28A8F32C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 </w:t>
      </w:r>
    </w:p>
    <w:p w14:paraId="7485A3D7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45EB6C89" w14:textId="77777777" w:rsidR="009914D4" w:rsidRPr="009914D4" w:rsidRDefault="009914D4" w:rsidP="009914D4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914D4">
        <w:rPr>
          <w:rFonts w:eastAsiaTheme="minorHAns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3AFA04E" w14:textId="77777777" w:rsidR="009914D4" w:rsidRPr="009914D4" w:rsidRDefault="009914D4" w:rsidP="009914D4">
      <w:pPr>
        <w:ind w:left="851" w:firstLine="567"/>
        <w:contextualSpacing/>
        <w:mirrorIndents/>
        <w:rPr>
          <w:b/>
        </w:rPr>
      </w:pPr>
      <w:r w:rsidRPr="009914D4">
        <w:rPr>
          <w:b/>
        </w:rPr>
        <w:t>Предметные результаты</w:t>
      </w:r>
    </w:p>
    <w:p w14:paraId="33A5B6B0" w14:textId="77777777" w:rsidR="009914D4" w:rsidRPr="009914D4" w:rsidRDefault="009914D4" w:rsidP="009914D4">
      <w:pPr>
        <w:ind w:left="851" w:firstLine="567"/>
        <w:contextualSpacing/>
        <w:mirrorIndents/>
        <w:rPr>
          <w:b/>
        </w:rPr>
      </w:pPr>
    </w:p>
    <w:p w14:paraId="775E5C92" w14:textId="77777777" w:rsidR="009914D4" w:rsidRPr="009914D4" w:rsidRDefault="009914D4" w:rsidP="009914D4">
      <w:pPr>
        <w:numPr>
          <w:ilvl w:val="0"/>
          <w:numId w:val="9"/>
        </w:numPr>
        <w:suppressAutoHyphens/>
        <w:spacing w:after="160" w:line="259" w:lineRule="auto"/>
        <w:ind w:left="426" w:firstLine="0"/>
        <w:rPr>
          <w:bCs/>
        </w:rPr>
      </w:pPr>
      <w:r w:rsidRPr="009914D4">
        <w:rPr>
          <w:bCs/>
        </w:rPr>
        <w:t>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7A1236AF" w14:textId="77777777" w:rsidR="000C415A" w:rsidRPr="000C415A" w:rsidRDefault="000C415A" w:rsidP="000C415A">
      <w:pPr>
        <w:pStyle w:val="a6"/>
        <w:jc w:val="center"/>
        <w:rPr>
          <w:b/>
        </w:rPr>
      </w:pPr>
      <w:r w:rsidRPr="000C415A">
        <w:rPr>
          <w:b/>
        </w:rPr>
        <w:t>Результаты освоения программы</w:t>
      </w:r>
    </w:p>
    <w:p w14:paraId="27C8DC46" w14:textId="77777777" w:rsidR="00DA60BE" w:rsidRPr="000C415A" w:rsidRDefault="00DA60BE" w:rsidP="000C415A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A60BE">
        <w:t>Метрологические основы химического анализа.</w:t>
      </w:r>
    </w:p>
    <w:p w14:paraId="5FB73747" w14:textId="77777777" w:rsidR="00DA60BE" w:rsidRDefault="00DA60BE" w:rsidP="000C415A">
      <w:pPr>
        <w:pStyle w:val="a8"/>
        <w:numPr>
          <w:ilvl w:val="0"/>
          <w:numId w:val="9"/>
        </w:numPr>
      </w:pPr>
      <w:r w:rsidRPr="00DA60BE">
        <w:t>Сущность гравиметрического анализа</w:t>
      </w:r>
      <w:r>
        <w:t>.</w:t>
      </w:r>
    </w:p>
    <w:p w14:paraId="12D0946F" w14:textId="77777777" w:rsidR="00DA60BE" w:rsidRDefault="00DA60BE" w:rsidP="000C415A">
      <w:pPr>
        <w:pStyle w:val="a8"/>
        <w:numPr>
          <w:ilvl w:val="0"/>
          <w:numId w:val="9"/>
        </w:numPr>
      </w:pPr>
      <w:r w:rsidRPr="000C415A">
        <w:rPr>
          <w:rStyle w:val="FontStyle153"/>
          <w:rFonts w:ascii="Times New Roman" w:hAnsi="Times New Roman" w:cs="Times New Roman"/>
          <w:sz w:val="24"/>
          <w:szCs w:val="24"/>
        </w:rPr>
        <w:t>Сущность титриметрического анализа.</w:t>
      </w:r>
    </w:p>
    <w:p w14:paraId="66DB208B" w14:textId="77777777" w:rsidR="00DA60BE" w:rsidRDefault="00DA60BE" w:rsidP="000C415A">
      <w:pPr>
        <w:pStyle w:val="a8"/>
        <w:numPr>
          <w:ilvl w:val="0"/>
          <w:numId w:val="9"/>
        </w:numPr>
      </w:pPr>
      <w:r>
        <w:t>Общую</w:t>
      </w:r>
      <w:r w:rsidRPr="00DA60BE">
        <w:t xml:space="preserve"> характеристик</w:t>
      </w:r>
      <w:r>
        <w:t>у</w:t>
      </w:r>
      <w:r w:rsidRPr="00DA60BE">
        <w:t xml:space="preserve"> физико-химических методов анализа</w:t>
      </w:r>
      <w:r>
        <w:t>.</w:t>
      </w:r>
    </w:p>
    <w:p w14:paraId="7F7C5380" w14:textId="77777777" w:rsidR="00B110DD" w:rsidRPr="000C415A" w:rsidRDefault="00DA60BE" w:rsidP="000C415A">
      <w:pPr>
        <w:pStyle w:val="a8"/>
        <w:numPr>
          <w:ilvl w:val="0"/>
          <w:numId w:val="9"/>
        </w:numPr>
        <w:rPr>
          <w:color w:val="000000"/>
        </w:rPr>
      </w:pPr>
      <w:r w:rsidRPr="000C415A">
        <w:rPr>
          <w:rStyle w:val="FontStyle153"/>
          <w:rFonts w:ascii="Times New Roman" w:hAnsi="Times New Roman" w:cs="Times New Roman"/>
          <w:sz w:val="24"/>
          <w:szCs w:val="24"/>
        </w:rPr>
        <w:t>Электрохимические методы анализа.</w:t>
      </w:r>
      <w:r w:rsidR="00B110DD" w:rsidRPr="000C415A">
        <w:rPr>
          <w:color w:val="000000"/>
        </w:rPr>
        <w:t xml:space="preserve"> </w:t>
      </w:r>
    </w:p>
    <w:p w14:paraId="5F9C61FD" w14:textId="77777777" w:rsidR="00DA60BE" w:rsidRDefault="00B110DD" w:rsidP="000C415A">
      <w:pPr>
        <w:pStyle w:val="a8"/>
        <w:numPr>
          <w:ilvl w:val="0"/>
          <w:numId w:val="9"/>
        </w:numPr>
      </w:pPr>
      <w:r w:rsidRPr="000C415A">
        <w:rPr>
          <w:color w:val="000000"/>
        </w:rPr>
        <w:t>Знать и выполнять правила техники безопасности работы в химической лаборатории;</w:t>
      </w:r>
    </w:p>
    <w:p w14:paraId="0D6816EE" w14:textId="77777777" w:rsidR="00DA60BE" w:rsidRDefault="00B110DD" w:rsidP="000C415A">
      <w:pPr>
        <w:pStyle w:val="a8"/>
        <w:numPr>
          <w:ilvl w:val="0"/>
          <w:numId w:val="9"/>
        </w:numPr>
        <w:autoSpaceDE w:val="0"/>
        <w:autoSpaceDN w:val="0"/>
        <w:adjustRightInd w:val="0"/>
      </w:pPr>
      <w:r>
        <w:t xml:space="preserve">- </w:t>
      </w:r>
      <w:r w:rsidR="00DA60BE" w:rsidRPr="0044340F">
        <w:t>выполнять расчет погрешности анализа</w:t>
      </w:r>
    </w:p>
    <w:p w14:paraId="6D447124" w14:textId="77777777" w:rsidR="00DA60BE" w:rsidRPr="000C415A" w:rsidRDefault="00B110DD" w:rsidP="000C415A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 xml:space="preserve">- </w:t>
      </w:r>
      <w:r w:rsidR="00DA60BE" w:rsidRPr="0044340F">
        <w:t>соблюдать последовательность выполнения этапов  и вычисление результатов</w:t>
      </w:r>
    </w:p>
    <w:p w14:paraId="75B55342" w14:textId="77777777" w:rsidR="00DA60BE" w:rsidRPr="000C415A" w:rsidRDefault="00B110DD" w:rsidP="000C415A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 xml:space="preserve">- </w:t>
      </w:r>
      <w:r w:rsidR="00DA60BE" w:rsidRPr="0044340F">
        <w:t>проводить вычисления титриметрического анализа на основе закона эквивалентов</w:t>
      </w:r>
    </w:p>
    <w:p w14:paraId="4847FB72" w14:textId="77777777" w:rsidR="00DA60BE" w:rsidRPr="000C415A" w:rsidRDefault="00B110DD" w:rsidP="000C415A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 xml:space="preserve">- </w:t>
      </w:r>
      <w:r w:rsidR="00DA60BE" w:rsidRPr="0044340F">
        <w:t>проводить вычисления для построения интегральной и дифференциальной кривой титрования</w:t>
      </w:r>
    </w:p>
    <w:p w14:paraId="0C86109F" w14:textId="77777777" w:rsidR="00B110DD" w:rsidRPr="000C415A" w:rsidRDefault="00B110DD" w:rsidP="000C415A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 xml:space="preserve">- </w:t>
      </w:r>
      <w:r w:rsidRPr="0044340F">
        <w:t>определять конечную точку титрования, проводить стандартизацию рабочего раствора.</w:t>
      </w:r>
      <w:r w:rsidRPr="000C415A">
        <w:rPr>
          <w:bCs/>
        </w:rPr>
        <w:t xml:space="preserve"> </w:t>
      </w:r>
    </w:p>
    <w:p w14:paraId="0E384CD3" w14:textId="77777777" w:rsidR="00DA60BE" w:rsidRDefault="00B110DD" w:rsidP="000C415A">
      <w:pPr>
        <w:pStyle w:val="a8"/>
        <w:numPr>
          <w:ilvl w:val="0"/>
          <w:numId w:val="9"/>
        </w:numPr>
        <w:autoSpaceDE w:val="0"/>
        <w:autoSpaceDN w:val="0"/>
        <w:adjustRightInd w:val="0"/>
      </w:pPr>
      <w:r w:rsidRPr="000C415A">
        <w:rPr>
          <w:bCs/>
        </w:rPr>
        <w:t>- выполнять технику химического эксперимента;</w:t>
      </w:r>
    </w:p>
    <w:p w14:paraId="20E802CF" w14:textId="77777777" w:rsidR="00B110DD" w:rsidRPr="000C415A" w:rsidRDefault="00B110DD" w:rsidP="000C415A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0C415A">
        <w:rPr>
          <w:bCs/>
        </w:rPr>
        <w:t xml:space="preserve">- работать на </w:t>
      </w:r>
      <w:proofErr w:type="spellStart"/>
      <w:r w:rsidRPr="000C415A">
        <w:rPr>
          <w:bCs/>
        </w:rPr>
        <w:t>спектрофотокалориметре</w:t>
      </w:r>
      <w:proofErr w:type="spellEnd"/>
      <w:r w:rsidRPr="000C415A">
        <w:rPr>
          <w:bCs/>
        </w:rPr>
        <w:t xml:space="preserve"> КФК-3</w:t>
      </w:r>
    </w:p>
    <w:p w14:paraId="7FC095F6" w14:textId="77777777" w:rsidR="00DA60BE" w:rsidRPr="000C415A" w:rsidRDefault="00B110DD" w:rsidP="000C415A">
      <w:pPr>
        <w:pStyle w:val="a8"/>
        <w:numPr>
          <w:ilvl w:val="0"/>
          <w:numId w:val="9"/>
        </w:numPr>
        <w:rPr>
          <w:color w:val="000000"/>
        </w:rPr>
      </w:pPr>
      <w:r w:rsidRPr="000C415A">
        <w:rPr>
          <w:color w:val="000000"/>
        </w:rPr>
        <w:t>Химических и физико-химических методах анализа, о последовательности подготовки проб и работы приборов.</w:t>
      </w:r>
    </w:p>
    <w:p w14:paraId="1A460B9C" w14:textId="77777777" w:rsidR="00B110DD" w:rsidRPr="000C415A" w:rsidRDefault="00DA60BE" w:rsidP="000C415A">
      <w:pPr>
        <w:pStyle w:val="a8"/>
        <w:numPr>
          <w:ilvl w:val="0"/>
          <w:numId w:val="9"/>
        </w:numPr>
        <w:rPr>
          <w:color w:val="000000"/>
        </w:rPr>
      </w:pPr>
      <w:r w:rsidRPr="000C415A">
        <w:rPr>
          <w:color w:val="000000"/>
        </w:rPr>
        <w:t xml:space="preserve">Понимать </w:t>
      </w:r>
      <w:r w:rsidR="00B110DD" w:rsidRPr="00B110DD">
        <w:t>необходимость тщательного и точного выполнения химических лабораторных методов исследования</w:t>
      </w:r>
    </w:p>
    <w:p w14:paraId="0C382249" w14:textId="77777777" w:rsidR="000C415A" w:rsidRDefault="000C415A" w:rsidP="00B110DD">
      <w:pPr>
        <w:autoSpaceDE w:val="0"/>
        <w:autoSpaceDN w:val="0"/>
        <w:adjustRightInd w:val="0"/>
      </w:pPr>
    </w:p>
    <w:p w14:paraId="6088105A" w14:textId="77777777" w:rsidR="000C415A" w:rsidRPr="000C415A" w:rsidRDefault="000C415A" w:rsidP="000C415A">
      <w:pPr>
        <w:pStyle w:val="a6"/>
        <w:jc w:val="center"/>
        <w:rPr>
          <w:b/>
        </w:rPr>
      </w:pPr>
      <w:r w:rsidRPr="000C415A">
        <w:rPr>
          <w:b/>
        </w:rPr>
        <w:t>Способы проверки ожидаемых результатов</w:t>
      </w:r>
    </w:p>
    <w:p w14:paraId="5EE8319F" w14:textId="77777777" w:rsidR="000C415A" w:rsidRPr="000C415A" w:rsidRDefault="000C415A" w:rsidP="000C415A">
      <w:pPr>
        <w:pStyle w:val="a6"/>
        <w:ind w:left="720"/>
        <w:rPr>
          <w:b/>
        </w:rPr>
      </w:pPr>
      <w:r w:rsidRPr="000C415A">
        <w:rPr>
          <w:b/>
        </w:rPr>
        <w:t xml:space="preserve">Используется: </w:t>
      </w:r>
    </w:p>
    <w:p w14:paraId="0CC4944E" w14:textId="77777777" w:rsidR="000C415A" w:rsidRDefault="000C415A" w:rsidP="000C415A">
      <w:pPr>
        <w:pStyle w:val="a6"/>
        <w:numPr>
          <w:ilvl w:val="1"/>
          <w:numId w:val="14"/>
        </w:numPr>
      </w:pPr>
      <w:r>
        <w:t xml:space="preserve">Начальный контроль- персональный (тестирование) </w:t>
      </w:r>
    </w:p>
    <w:p w14:paraId="6C7A2B42" w14:textId="77777777" w:rsidR="000C415A" w:rsidRDefault="000C415A" w:rsidP="000C415A">
      <w:pPr>
        <w:pStyle w:val="a6"/>
        <w:numPr>
          <w:ilvl w:val="1"/>
          <w:numId w:val="14"/>
        </w:numPr>
      </w:pPr>
      <w:r>
        <w:t xml:space="preserve">Текущий контроль –групповой (выполнение практических и лабораторных работ, работа по проектам) </w:t>
      </w:r>
    </w:p>
    <w:p w14:paraId="25DA624A" w14:textId="77777777" w:rsidR="000C415A" w:rsidRDefault="000C415A" w:rsidP="000C415A">
      <w:pPr>
        <w:pStyle w:val="a6"/>
        <w:numPr>
          <w:ilvl w:val="1"/>
          <w:numId w:val="14"/>
        </w:numPr>
      </w:pPr>
      <w:r>
        <w:t xml:space="preserve">Итоговый- участие в мероприятиях муниципального, регионального, федерального уровнях: олимпиады, научно-практические конференции, квесты, конкурсы, </w:t>
      </w:r>
    </w:p>
    <w:p w14:paraId="45F96628" w14:textId="77777777" w:rsidR="000C415A" w:rsidRDefault="000C415A" w:rsidP="000C415A">
      <w:pPr>
        <w:autoSpaceDE w:val="0"/>
        <w:autoSpaceDN w:val="0"/>
        <w:adjustRightInd w:val="0"/>
        <w:rPr>
          <w:b/>
          <w:bCs/>
        </w:rPr>
      </w:pPr>
    </w:p>
    <w:p w14:paraId="0BD0EBFE" w14:textId="77777777" w:rsidR="006828E5" w:rsidRPr="006828E5" w:rsidRDefault="006828E5" w:rsidP="006828E5">
      <w:pPr>
        <w:spacing w:before="100" w:beforeAutospacing="1" w:after="100" w:afterAutospacing="1"/>
        <w:jc w:val="center"/>
      </w:pPr>
      <w:r w:rsidRPr="006828E5">
        <w:t>ПРОГРАММА КУРСА</w:t>
      </w:r>
    </w:p>
    <w:p w14:paraId="68FA327B" w14:textId="77777777" w:rsidR="001E025F" w:rsidRDefault="001E025F" w:rsidP="001E025F">
      <w:pPr>
        <w:suppressAutoHyphens/>
        <w:contextualSpacing/>
        <w:jc w:val="center"/>
        <w:rPr>
          <w:b/>
        </w:rPr>
      </w:pPr>
      <w:r w:rsidRPr="001E025F">
        <w:rPr>
          <w:b/>
        </w:rPr>
        <w:t xml:space="preserve">УЧЕБНО-ТЕМАТИЧЕСКИЙ  ПЛАН. </w:t>
      </w:r>
    </w:p>
    <w:p w14:paraId="616F9643" w14:textId="77777777" w:rsidR="006828E5" w:rsidRDefault="006828E5" w:rsidP="000C415A">
      <w:pPr>
        <w:autoSpaceDE w:val="0"/>
        <w:autoSpaceDN w:val="0"/>
        <w:adjustRightInd w:val="0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4363"/>
        <w:gridCol w:w="1491"/>
        <w:gridCol w:w="1761"/>
        <w:gridCol w:w="1636"/>
      </w:tblGrid>
      <w:tr w:rsidR="00755826" w14:paraId="2D420D6F" w14:textId="77777777" w:rsidTr="006828E5">
        <w:tc>
          <w:tcPr>
            <w:tcW w:w="801" w:type="dxa"/>
            <w:vMerge w:val="restart"/>
          </w:tcPr>
          <w:p w14:paraId="10E472AB" w14:textId="77777777" w:rsidR="00755826" w:rsidRPr="006828E5" w:rsidRDefault="00755826" w:rsidP="006828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28E5">
              <w:rPr>
                <w:b/>
                <w:bCs/>
              </w:rPr>
              <w:t>№п/п</w:t>
            </w:r>
          </w:p>
        </w:tc>
        <w:tc>
          <w:tcPr>
            <w:tcW w:w="4445" w:type="dxa"/>
            <w:vMerge w:val="restart"/>
          </w:tcPr>
          <w:p w14:paraId="270FB3EF" w14:textId="77777777" w:rsidR="00755826" w:rsidRDefault="00755826" w:rsidP="000C41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тем</w:t>
            </w:r>
          </w:p>
        </w:tc>
        <w:tc>
          <w:tcPr>
            <w:tcW w:w="1515" w:type="dxa"/>
            <w:vMerge w:val="restart"/>
          </w:tcPr>
          <w:p w14:paraId="207698F0" w14:textId="77777777" w:rsidR="00755826" w:rsidRDefault="00CF258E" w:rsidP="000C41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3436" w:type="dxa"/>
            <w:gridSpan w:val="2"/>
          </w:tcPr>
          <w:p w14:paraId="00D6031D" w14:textId="77777777" w:rsidR="00755826" w:rsidRDefault="00755826" w:rsidP="007558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755826" w14:paraId="2C09024C" w14:textId="77777777" w:rsidTr="006828E5">
        <w:tc>
          <w:tcPr>
            <w:tcW w:w="801" w:type="dxa"/>
            <w:vMerge/>
          </w:tcPr>
          <w:p w14:paraId="5A0A2102" w14:textId="77777777" w:rsidR="00755826" w:rsidRPr="006828E5" w:rsidRDefault="00755826" w:rsidP="006828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445" w:type="dxa"/>
            <w:vMerge/>
          </w:tcPr>
          <w:p w14:paraId="51A12C38" w14:textId="77777777" w:rsidR="00755826" w:rsidRDefault="00755826" w:rsidP="000C415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15" w:type="dxa"/>
            <w:vMerge/>
          </w:tcPr>
          <w:p w14:paraId="2F2A4473" w14:textId="77777777" w:rsidR="00755826" w:rsidRDefault="00755826" w:rsidP="000C415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88" w:type="dxa"/>
          </w:tcPr>
          <w:p w14:paraId="0390BD08" w14:textId="77777777" w:rsidR="00755826" w:rsidRDefault="00CF258E" w:rsidP="000C41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Теория </w:t>
            </w:r>
          </w:p>
        </w:tc>
        <w:tc>
          <w:tcPr>
            <w:tcW w:w="1648" w:type="dxa"/>
          </w:tcPr>
          <w:p w14:paraId="62B099CC" w14:textId="77777777" w:rsidR="00755826" w:rsidRDefault="00CF258E" w:rsidP="000C41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</w:t>
            </w:r>
          </w:p>
        </w:tc>
      </w:tr>
      <w:tr w:rsidR="006828E5" w14:paraId="167A62F6" w14:textId="77777777" w:rsidTr="006828E5">
        <w:tc>
          <w:tcPr>
            <w:tcW w:w="801" w:type="dxa"/>
          </w:tcPr>
          <w:p w14:paraId="70A9F99E" w14:textId="77777777" w:rsidR="006828E5" w:rsidRPr="006828E5" w:rsidRDefault="00F2169D" w:rsidP="006828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45" w:type="dxa"/>
          </w:tcPr>
          <w:p w14:paraId="43DA24B3" w14:textId="77777777" w:rsidR="006828E5" w:rsidRDefault="00F2169D" w:rsidP="000C41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0C0D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Общие вопросы аналитической химии</w:t>
            </w:r>
            <w:r w:rsidRPr="00392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22BEBC13" w14:textId="77777777" w:rsidR="006828E5" w:rsidRPr="00CF258E" w:rsidRDefault="001E025F" w:rsidP="00CF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88" w:type="dxa"/>
          </w:tcPr>
          <w:p w14:paraId="0A41DE9A" w14:textId="77777777" w:rsidR="006828E5" w:rsidRPr="00CF258E" w:rsidRDefault="001E025F" w:rsidP="00CF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48" w:type="dxa"/>
          </w:tcPr>
          <w:p w14:paraId="1C05682E" w14:textId="77777777" w:rsidR="006828E5" w:rsidRDefault="00CF258E" w:rsidP="00CF25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828E5" w14:paraId="43BC3CF2" w14:textId="77777777" w:rsidTr="006828E5">
        <w:tc>
          <w:tcPr>
            <w:tcW w:w="801" w:type="dxa"/>
          </w:tcPr>
          <w:p w14:paraId="70333E52" w14:textId="77777777" w:rsidR="006828E5" w:rsidRPr="006828E5" w:rsidRDefault="00CF258E" w:rsidP="006828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45" w:type="dxa"/>
          </w:tcPr>
          <w:p w14:paraId="78EAD083" w14:textId="77777777" w:rsidR="006828E5" w:rsidRDefault="00CF258E" w:rsidP="000C41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D3A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Химические методы количественного анализа</w:t>
            </w:r>
          </w:p>
        </w:tc>
        <w:tc>
          <w:tcPr>
            <w:tcW w:w="1515" w:type="dxa"/>
          </w:tcPr>
          <w:p w14:paraId="634E3430" w14:textId="77777777" w:rsidR="006828E5" w:rsidRDefault="00CF258E" w:rsidP="00CF25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788" w:type="dxa"/>
          </w:tcPr>
          <w:p w14:paraId="4A35065B" w14:textId="77777777" w:rsidR="006828E5" w:rsidRDefault="00CF258E" w:rsidP="00CF25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48" w:type="dxa"/>
          </w:tcPr>
          <w:p w14:paraId="6F41A0A1" w14:textId="77777777" w:rsidR="006828E5" w:rsidRDefault="00CF258E" w:rsidP="00CF25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6828E5" w14:paraId="2412E4B7" w14:textId="77777777" w:rsidTr="006828E5">
        <w:tc>
          <w:tcPr>
            <w:tcW w:w="801" w:type="dxa"/>
          </w:tcPr>
          <w:p w14:paraId="277ADE84" w14:textId="77777777" w:rsidR="006828E5" w:rsidRPr="006828E5" w:rsidRDefault="00CF258E" w:rsidP="006828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45" w:type="dxa"/>
          </w:tcPr>
          <w:p w14:paraId="2FB7362F" w14:textId="77777777" w:rsidR="006828E5" w:rsidRDefault="00CF258E" w:rsidP="000C41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D3A"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  <w:t>изико-химические методы анализа</w:t>
            </w:r>
          </w:p>
        </w:tc>
        <w:tc>
          <w:tcPr>
            <w:tcW w:w="1515" w:type="dxa"/>
          </w:tcPr>
          <w:p w14:paraId="22A686D0" w14:textId="77777777" w:rsidR="006828E5" w:rsidRPr="00CF258E" w:rsidRDefault="001E025F" w:rsidP="00CF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88" w:type="dxa"/>
          </w:tcPr>
          <w:p w14:paraId="698E95F4" w14:textId="77777777" w:rsidR="006828E5" w:rsidRDefault="001E025F" w:rsidP="00CF25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48" w:type="dxa"/>
          </w:tcPr>
          <w:p w14:paraId="1E1B9AEB" w14:textId="77777777" w:rsidR="006828E5" w:rsidRDefault="00CF258E" w:rsidP="00CF25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03DD14EE" w14:textId="77777777" w:rsidR="001E025F" w:rsidRDefault="001E025F" w:rsidP="001E025F">
      <w:pPr>
        <w:suppressAutoHyphens/>
        <w:contextualSpacing/>
        <w:jc w:val="center"/>
        <w:rPr>
          <w:b/>
        </w:rPr>
      </w:pPr>
    </w:p>
    <w:p w14:paraId="537896C6" w14:textId="77777777" w:rsidR="001E025F" w:rsidRDefault="001E025F" w:rsidP="000C0D05">
      <w:pPr>
        <w:spacing w:after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543CF921" w14:textId="77777777" w:rsidR="001E025F" w:rsidRDefault="001E025F" w:rsidP="000C0D05">
      <w:pPr>
        <w:spacing w:after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422E409A" w14:textId="77777777" w:rsidR="001E025F" w:rsidRDefault="001E025F" w:rsidP="001E02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</w:p>
    <w:p w14:paraId="03713714" w14:textId="77777777" w:rsidR="001E025F" w:rsidRDefault="001E025F" w:rsidP="001E02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</w:p>
    <w:p w14:paraId="295AB9A8" w14:textId="77777777" w:rsidR="001E025F" w:rsidRDefault="001E025F" w:rsidP="001E02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</w:p>
    <w:p w14:paraId="18912F23" w14:textId="77777777" w:rsidR="001E025F" w:rsidRDefault="001E025F" w:rsidP="001E02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</w:p>
    <w:p w14:paraId="14CA01AC" w14:textId="77777777" w:rsidR="001E025F" w:rsidRDefault="001E025F" w:rsidP="001E02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</w:p>
    <w:p w14:paraId="24AEE08E" w14:textId="77777777" w:rsidR="001E025F" w:rsidRDefault="001E025F" w:rsidP="001E02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</w:p>
    <w:p w14:paraId="63E95C7C" w14:textId="77777777" w:rsidR="001E025F" w:rsidRPr="001E025F" w:rsidRDefault="001E025F" w:rsidP="001E02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  <w:r w:rsidRPr="001E025F">
        <w:rPr>
          <w:b/>
          <w:bCs/>
          <w:kern w:val="36"/>
          <w:sz w:val="26"/>
          <w:szCs w:val="26"/>
        </w:rPr>
        <w:t>УЧЕБНО-КАЛЕНДАРНЫЙ ГРАФИК</w:t>
      </w:r>
    </w:p>
    <w:p w14:paraId="0A8DE408" w14:textId="77777777" w:rsidR="001E025F" w:rsidRPr="001E025F" w:rsidRDefault="001E025F" w:rsidP="001E025F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</w:p>
    <w:tbl>
      <w:tblPr>
        <w:tblStyle w:val="TableGrid1"/>
        <w:tblW w:w="106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103"/>
        <w:gridCol w:w="856"/>
        <w:gridCol w:w="1134"/>
        <w:gridCol w:w="1418"/>
      </w:tblGrid>
      <w:tr w:rsidR="001E025F" w:rsidRPr="001E025F" w14:paraId="7B685180" w14:textId="77777777" w:rsidTr="001E025F">
        <w:trPr>
          <w:trHeight w:val="1954"/>
        </w:trPr>
        <w:tc>
          <w:tcPr>
            <w:tcW w:w="704" w:type="dxa"/>
          </w:tcPr>
          <w:p w14:paraId="0071B85D" w14:textId="77777777" w:rsidR="001E025F" w:rsidRPr="001E025F" w:rsidRDefault="001E025F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№/п</w:t>
            </w:r>
          </w:p>
        </w:tc>
        <w:tc>
          <w:tcPr>
            <w:tcW w:w="1418" w:type="dxa"/>
          </w:tcPr>
          <w:p w14:paraId="25BA76C4" w14:textId="77777777" w:rsidR="001E025F" w:rsidRPr="001E025F" w:rsidRDefault="001E025F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Месяц</w:t>
            </w:r>
          </w:p>
        </w:tc>
        <w:tc>
          <w:tcPr>
            <w:tcW w:w="5103" w:type="dxa"/>
          </w:tcPr>
          <w:p w14:paraId="7D6B12C5" w14:textId="77777777" w:rsidR="001E025F" w:rsidRPr="001E025F" w:rsidRDefault="001E025F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Тема</w:t>
            </w:r>
          </w:p>
        </w:tc>
        <w:tc>
          <w:tcPr>
            <w:tcW w:w="856" w:type="dxa"/>
          </w:tcPr>
          <w:p w14:paraId="0FBC058B" w14:textId="77777777" w:rsidR="001E025F" w:rsidRPr="001E025F" w:rsidRDefault="001E025F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Кол-во часов</w:t>
            </w:r>
          </w:p>
        </w:tc>
        <w:tc>
          <w:tcPr>
            <w:tcW w:w="1134" w:type="dxa"/>
          </w:tcPr>
          <w:p w14:paraId="3B2D6C01" w14:textId="77777777" w:rsidR="001E025F" w:rsidRPr="001E025F" w:rsidRDefault="001E025F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Место</w:t>
            </w:r>
          </w:p>
          <w:p w14:paraId="58953947" w14:textId="77777777" w:rsidR="001E025F" w:rsidRPr="001E025F" w:rsidRDefault="001E025F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проведения .</w:t>
            </w:r>
          </w:p>
          <w:p w14:paraId="6FC34D9B" w14:textId="77777777" w:rsidR="001E025F" w:rsidRPr="001E025F" w:rsidRDefault="001E025F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28513F8" w14:textId="77777777" w:rsidR="001E025F" w:rsidRPr="001E025F" w:rsidRDefault="001E025F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Форма</w:t>
            </w:r>
          </w:p>
          <w:p w14:paraId="365BD0DC" w14:textId="77777777" w:rsidR="001E025F" w:rsidRPr="001E025F" w:rsidRDefault="001E025F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занятий</w:t>
            </w:r>
          </w:p>
        </w:tc>
      </w:tr>
      <w:tr w:rsidR="00215EA8" w:rsidRPr="001E025F" w14:paraId="10C383C9" w14:textId="77777777" w:rsidTr="00215EA8">
        <w:trPr>
          <w:trHeight w:val="692"/>
        </w:trPr>
        <w:tc>
          <w:tcPr>
            <w:tcW w:w="10633" w:type="dxa"/>
            <w:gridSpan w:val="6"/>
          </w:tcPr>
          <w:p w14:paraId="6C0B8393" w14:textId="77777777" w:rsidR="00215EA8" w:rsidRPr="001E025F" w:rsidRDefault="00215EA8" w:rsidP="001E025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</w:rPr>
            </w:pPr>
            <w:r w:rsidRPr="000C0D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0C0D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Общие вопросы аналитической химии</w:t>
            </w:r>
            <w:r w:rsidRPr="00392B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15</w:t>
            </w:r>
            <w:r w:rsidRPr="000C0D0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1E025F" w:rsidRPr="001E025F" w14:paraId="3B99D2C0" w14:textId="77777777" w:rsidTr="001E025F">
        <w:tc>
          <w:tcPr>
            <w:tcW w:w="704" w:type="dxa"/>
          </w:tcPr>
          <w:p w14:paraId="37A3605B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1B44E97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14:paraId="4D37ADED" w14:textId="77777777" w:rsidR="001E025F" w:rsidRPr="001E025F" w:rsidRDefault="001E025F" w:rsidP="001E025F">
            <w:pPr>
              <w:suppressAutoHyphens/>
              <w:ind w:hanging="108"/>
              <w:rPr>
                <w:b/>
              </w:rPr>
            </w:pPr>
            <w:r w:rsidRPr="001E025F">
              <w:rPr>
                <w:szCs w:val="20"/>
              </w:rPr>
              <w:tab/>
            </w:r>
            <w:r w:rsidRPr="008C6D3A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Предмет и содержание курса аналитической химии</w:t>
            </w: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.. Виды и методы анализа. Современное состояние и тенденции развития аналитической химии.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Методы обнаружения и идентификации. Задачи и выбор метода обнаружения и идентификации. </w:t>
            </w:r>
          </w:p>
        </w:tc>
        <w:tc>
          <w:tcPr>
            <w:tcW w:w="856" w:type="dxa"/>
          </w:tcPr>
          <w:p w14:paraId="6C184A57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AE8E55C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МПЛ</w:t>
            </w:r>
          </w:p>
        </w:tc>
        <w:tc>
          <w:tcPr>
            <w:tcW w:w="1418" w:type="dxa"/>
          </w:tcPr>
          <w:p w14:paraId="53B40111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1E025F" w:rsidRPr="001E025F" w14:paraId="69974295" w14:textId="77777777" w:rsidTr="001E025F">
        <w:tc>
          <w:tcPr>
            <w:tcW w:w="704" w:type="dxa"/>
          </w:tcPr>
          <w:p w14:paraId="1736E6F8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30477C0E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14:paraId="416EF542" w14:textId="77777777" w:rsidR="001E025F" w:rsidRPr="001E025F" w:rsidRDefault="001E025F" w:rsidP="001E025F">
            <w:pPr>
              <w:suppressAutoHyphens/>
              <w:ind w:hanging="108"/>
              <w:rPr>
                <w:szCs w:val="20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Физические методы обнаружения и идентификации неорганических и органических веществ. Методы выделения разделения и концентрирования. 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Основные методы, их выбор и оценка.  </w:t>
            </w:r>
          </w:p>
        </w:tc>
        <w:tc>
          <w:tcPr>
            <w:tcW w:w="856" w:type="dxa"/>
          </w:tcPr>
          <w:p w14:paraId="58C3CC74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6A87520F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463F412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 xml:space="preserve">Лекция </w:t>
            </w:r>
          </w:p>
        </w:tc>
      </w:tr>
      <w:tr w:rsidR="001E025F" w:rsidRPr="001E025F" w14:paraId="0138A391" w14:textId="77777777" w:rsidTr="001E025F">
        <w:tc>
          <w:tcPr>
            <w:tcW w:w="704" w:type="dxa"/>
          </w:tcPr>
          <w:p w14:paraId="6AE24B7B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0676A978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14:paraId="115016C5" w14:textId="77777777" w:rsidR="00215EA8" w:rsidRPr="008C6D3A" w:rsidRDefault="00215EA8" w:rsidP="00215EA8">
            <w:pPr>
              <w:pStyle w:val="Style4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8C6D3A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Метрологические основы химического анализа.</w:t>
            </w:r>
          </w:p>
          <w:p w14:paraId="4886438E" w14:textId="77777777" w:rsidR="00215EA8" w:rsidRPr="00F63A8E" w:rsidRDefault="00215EA8" w:rsidP="00215EA8">
            <w:pPr>
              <w:pStyle w:val="Style4"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ab/>
              <w:t>Основные метрологические понятия и представления. Аналитический сигнал и помехи. Основные стадии химического анализа. Выбор метода анализа и составление схем анализа.</w:t>
            </w:r>
          </w:p>
          <w:p w14:paraId="61DA7D12" w14:textId="77777777" w:rsidR="001E025F" w:rsidRPr="001E025F" w:rsidRDefault="001E025F" w:rsidP="001E025F">
            <w:pPr>
              <w:suppressAutoHyphens/>
              <w:ind w:hanging="108"/>
              <w:rPr>
                <w:szCs w:val="20"/>
              </w:rPr>
            </w:pPr>
          </w:p>
        </w:tc>
        <w:tc>
          <w:tcPr>
            <w:tcW w:w="856" w:type="dxa"/>
          </w:tcPr>
          <w:p w14:paraId="15FCF741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4A638AE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7D92A4E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558AF82B" w14:textId="77777777" w:rsidTr="001E025F">
        <w:tc>
          <w:tcPr>
            <w:tcW w:w="704" w:type="dxa"/>
          </w:tcPr>
          <w:p w14:paraId="74E7B21C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77A8E477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14:paraId="25519E32" w14:textId="77777777" w:rsidR="00215EA8" w:rsidRPr="00F63A8E" w:rsidRDefault="00215EA8" w:rsidP="00215EA8">
            <w:pPr>
              <w:pStyle w:val="Style4"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Классификация погрешностей анализа. Основные характеристики метода анализа: правильность и воспроизводимость, коэффициент чувствительности, предел обнаружения, нижняя и верхняя границы определяемых содержаний.</w:t>
            </w:r>
          </w:p>
          <w:p w14:paraId="472EAC78" w14:textId="77777777" w:rsidR="001E025F" w:rsidRPr="001E025F" w:rsidRDefault="001E025F" w:rsidP="001E025F">
            <w:pPr>
              <w:suppressAutoHyphens/>
              <w:spacing w:line="192" w:lineRule="auto"/>
              <w:ind w:hanging="108"/>
              <w:jc w:val="both"/>
              <w:rPr>
                <w:b/>
              </w:rPr>
            </w:pPr>
          </w:p>
        </w:tc>
        <w:tc>
          <w:tcPr>
            <w:tcW w:w="856" w:type="dxa"/>
          </w:tcPr>
          <w:p w14:paraId="649B5C4C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730AE3F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1996A2C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66D9FE5A" w14:textId="77777777" w:rsidTr="001E025F">
        <w:tc>
          <w:tcPr>
            <w:tcW w:w="704" w:type="dxa"/>
          </w:tcPr>
          <w:p w14:paraId="4F5F6FD3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1B51C234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14:paraId="2A94027C" w14:textId="77777777" w:rsidR="00215EA8" w:rsidRPr="00F63A8E" w:rsidRDefault="00215EA8" w:rsidP="00215EA8">
            <w:pPr>
              <w:pStyle w:val="Style4"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Способы оценки правильности и воспроизводимости.</w:t>
            </w:r>
          </w:p>
          <w:p w14:paraId="0B300E5D" w14:textId="77777777" w:rsidR="00215EA8" w:rsidRPr="00F63A8E" w:rsidRDefault="00215EA8" w:rsidP="00215EA8">
            <w:pPr>
              <w:pStyle w:val="Style4"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ab/>
              <w:t>Представительность пробы, проба и метод анализа.</w:t>
            </w:r>
          </w:p>
          <w:p w14:paraId="4DA3CBEB" w14:textId="77777777" w:rsidR="001E025F" w:rsidRPr="001E025F" w:rsidRDefault="00215EA8" w:rsidP="00215EA8">
            <w:pPr>
              <w:suppressAutoHyphens/>
              <w:ind w:hanging="108"/>
              <w:jc w:val="both"/>
              <w:rPr>
                <w:szCs w:val="20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способы перевода пробы в форму, необходимую для данного вида анализа; особенности разложения органических соединений; способы устранения и учета загрязнений и потерь компонентов при </w:t>
            </w:r>
            <w:proofErr w:type="spellStart"/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пробоподготовке</w:t>
            </w:r>
            <w:proofErr w:type="spellEnd"/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1FD2D0D0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5A17840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E8F3466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215EA8" w:rsidRPr="001E025F" w14:paraId="109AE024" w14:textId="77777777" w:rsidTr="00AB3C85">
        <w:tc>
          <w:tcPr>
            <w:tcW w:w="10633" w:type="dxa"/>
            <w:gridSpan w:val="6"/>
          </w:tcPr>
          <w:p w14:paraId="53FF9F9B" w14:textId="77777777" w:rsidR="00215EA8" w:rsidRPr="00215EA8" w:rsidRDefault="00215EA8" w:rsidP="00215EA8">
            <w:pPr>
              <w:pStyle w:val="Style4"/>
              <w:jc w:val="center"/>
              <w:rPr>
                <w:rFonts w:ascii="Times New Roman" w:hAnsi="Times New Roman"/>
                <w:b/>
              </w:rPr>
            </w:pPr>
            <w:r w:rsidRPr="008C6D3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8C6D3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6D3A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Химические методы количественного анализа</w:t>
            </w:r>
            <w:r w:rsidRPr="008C6D3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D3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8C6D3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D3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25F" w:rsidRPr="001E025F" w14:paraId="56B5DB10" w14:textId="77777777" w:rsidTr="001E025F">
        <w:tc>
          <w:tcPr>
            <w:tcW w:w="704" w:type="dxa"/>
          </w:tcPr>
          <w:p w14:paraId="20958EF6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249A2A97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14:paraId="4960B7AD" w14:textId="77777777" w:rsidR="00215EA8" w:rsidRPr="008C6D3A" w:rsidRDefault="00215EA8" w:rsidP="00215EA8">
            <w:pPr>
              <w:pStyle w:val="Style4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8C6D3A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Гравиметрический</w:t>
            </w:r>
            <w:r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 (весовой)</w:t>
            </w:r>
            <w:r w:rsidRPr="008C6D3A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 анализ.</w:t>
            </w:r>
          </w:p>
          <w:p w14:paraId="1E733301" w14:textId="77777777" w:rsidR="001E025F" w:rsidRPr="001E025F" w:rsidRDefault="00215EA8" w:rsidP="00215EA8">
            <w:pPr>
              <w:suppressAutoHyphens/>
              <w:ind w:hanging="108"/>
              <w:jc w:val="both"/>
              <w:rPr>
                <w:szCs w:val="20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ab/>
              <w:t xml:space="preserve">Сущность гравиметрического анализа. Классификация. Осаждаемая и гравиметрическая формы и требования, предъявляемые к ним. Отбор пробы. Расчет навески. Способы взятия навесок. </w:t>
            </w:r>
          </w:p>
        </w:tc>
        <w:tc>
          <w:tcPr>
            <w:tcW w:w="856" w:type="dxa"/>
          </w:tcPr>
          <w:p w14:paraId="447867F5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A38FD7D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7619C4B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60EB897E" w14:textId="77777777" w:rsidTr="001E025F">
        <w:tc>
          <w:tcPr>
            <w:tcW w:w="704" w:type="dxa"/>
          </w:tcPr>
          <w:p w14:paraId="19A1CB48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14:paraId="6F005428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14:paraId="7AA97BE9" w14:textId="77777777" w:rsidR="001E025F" w:rsidRPr="001E025F" w:rsidRDefault="00215EA8" w:rsidP="00215EA8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. Растворение и выбор растворителя. Выбор </w:t>
            </w:r>
            <w:proofErr w:type="spellStart"/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осадителя</w:t>
            </w:r>
            <w:proofErr w:type="spellEnd"/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. Выбор условий осаждения. Осаждение. Выбор фильтра. Отделение осадка от растворителя. Выбор промывной жидкости, расчет ее объема. Промывание осадка. </w:t>
            </w:r>
          </w:p>
        </w:tc>
        <w:tc>
          <w:tcPr>
            <w:tcW w:w="856" w:type="dxa"/>
          </w:tcPr>
          <w:p w14:paraId="5303A3BD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DAD5A82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E7606B2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26541121" w14:textId="77777777" w:rsidTr="001E025F">
        <w:tc>
          <w:tcPr>
            <w:tcW w:w="704" w:type="dxa"/>
          </w:tcPr>
          <w:p w14:paraId="470694C5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14:paraId="628615EB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14:paraId="4D03B5BB" w14:textId="77777777" w:rsidR="001E025F" w:rsidRPr="001E025F" w:rsidRDefault="007F17F2" w:rsidP="007F17F2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Выбор температуры. Получение гравиметрической формы. </w:t>
            </w:r>
          </w:p>
        </w:tc>
        <w:tc>
          <w:tcPr>
            <w:tcW w:w="856" w:type="dxa"/>
          </w:tcPr>
          <w:p w14:paraId="225FAD36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B84C822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FFEA02F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1AD81352" w14:textId="77777777" w:rsidTr="001E025F">
        <w:tc>
          <w:tcPr>
            <w:tcW w:w="704" w:type="dxa"/>
          </w:tcPr>
          <w:p w14:paraId="0221E19B" w14:textId="77777777" w:rsidR="001E025F" w:rsidRPr="001E025F" w:rsidRDefault="00215EA8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68D896C7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14:paraId="581D3539" w14:textId="77777777" w:rsidR="001E025F" w:rsidRPr="001E025F" w:rsidRDefault="007F17F2" w:rsidP="001E025F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Расчет результатов анализа. Выявление ошибок. Недостатки и преимущества метода. Применение гравиметрического метода для определения органических функциональных групп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8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 отдельных органических соединений. Примеры применения в промышленности.</w:t>
            </w:r>
          </w:p>
        </w:tc>
        <w:tc>
          <w:tcPr>
            <w:tcW w:w="856" w:type="dxa"/>
          </w:tcPr>
          <w:p w14:paraId="738FAFE2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6A5B6BAF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03EF8B5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5B9A719B" w14:textId="77777777" w:rsidTr="001E025F">
        <w:tc>
          <w:tcPr>
            <w:tcW w:w="704" w:type="dxa"/>
          </w:tcPr>
          <w:p w14:paraId="6E69E2EA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14:paraId="6F3318B3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14:paraId="1647883C" w14:textId="77777777" w:rsidR="007F17F2" w:rsidRPr="008C6D3A" w:rsidRDefault="007F17F2" w:rsidP="007F17F2">
            <w:pPr>
              <w:pStyle w:val="Style4"/>
              <w:spacing w:line="240" w:lineRule="auto"/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</w:pPr>
            <w:r w:rsidRPr="008C6D3A"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  <w:t>Титриметрический анализ.</w:t>
            </w:r>
          </w:p>
          <w:p w14:paraId="51422D5A" w14:textId="77777777" w:rsidR="001E025F" w:rsidRPr="001E025F" w:rsidRDefault="007F17F2" w:rsidP="007F17F2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ab/>
              <w:t xml:space="preserve">Сущность титриметрического анализа. Основные понятия метода. Приготовление стандартных растворов. </w:t>
            </w:r>
          </w:p>
        </w:tc>
        <w:tc>
          <w:tcPr>
            <w:tcW w:w="856" w:type="dxa"/>
          </w:tcPr>
          <w:p w14:paraId="72D2C170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1A53ED89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0CC6063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4B51534B" w14:textId="77777777" w:rsidTr="001E025F">
        <w:tc>
          <w:tcPr>
            <w:tcW w:w="704" w:type="dxa"/>
          </w:tcPr>
          <w:p w14:paraId="4F0537A0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14:paraId="1633D9AF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14:paraId="5E32B8E8" w14:textId="77777777" w:rsidR="001E025F" w:rsidRPr="001E025F" w:rsidRDefault="007F17F2" w:rsidP="007F17F2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Стандартизация растворов </w:t>
            </w:r>
            <w:proofErr w:type="spellStart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титрантов</w:t>
            </w:r>
            <w:proofErr w:type="spellEnd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. Основные способы титрования. </w:t>
            </w:r>
          </w:p>
        </w:tc>
        <w:tc>
          <w:tcPr>
            <w:tcW w:w="856" w:type="dxa"/>
          </w:tcPr>
          <w:p w14:paraId="5AEC8E2C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0170B6C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F1DF51E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1E025F" w:rsidRPr="001E025F" w14:paraId="0E89C59A" w14:textId="77777777" w:rsidTr="001E025F">
        <w:tc>
          <w:tcPr>
            <w:tcW w:w="704" w:type="dxa"/>
          </w:tcPr>
          <w:p w14:paraId="09F54475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14:paraId="214FF8AC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14:paraId="1403B2DB" w14:textId="77777777" w:rsidR="001E025F" w:rsidRPr="001E025F" w:rsidRDefault="007F17F2" w:rsidP="001E025F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Вычисления в титриметрическом анализе. Калибровка измерительной посуды. Правила титрования.</w:t>
            </w:r>
          </w:p>
        </w:tc>
        <w:tc>
          <w:tcPr>
            <w:tcW w:w="856" w:type="dxa"/>
          </w:tcPr>
          <w:p w14:paraId="6CF14343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EAE5B05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E6CE6C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00145389" w14:textId="77777777" w:rsidTr="001E025F">
        <w:tc>
          <w:tcPr>
            <w:tcW w:w="704" w:type="dxa"/>
          </w:tcPr>
          <w:p w14:paraId="566E598C" w14:textId="77777777" w:rsidR="001E025F" w:rsidRPr="001E025F" w:rsidRDefault="00D61DBD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14:paraId="626E2DF8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14:paraId="37E66254" w14:textId="77777777" w:rsidR="007F17F2" w:rsidRPr="008C6D3A" w:rsidRDefault="007F17F2" w:rsidP="007F17F2">
            <w:pPr>
              <w:pStyle w:val="Style4"/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</w:pPr>
            <w:r w:rsidRPr="008C6D3A"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  <w:t>Кислотно-основное титрование.</w:t>
            </w:r>
          </w:p>
          <w:p w14:paraId="1C570530" w14:textId="77777777" w:rsidR="001E025F" w:rsidRPr="001E025F" w:rsidRDefault="007F17F2" w:rsidP="007F17F2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ab/>
              <w:t xml:space="preserve">Рабочие растворы. Построение кривых титрования и выбор индикатора. </w:t>
            </w:r>
          </w:p>
        </w:tc>
        <w:tc>
          <w:tcPr>
            <w:tcW w:w="856" w:type="dxa"/>
          </w:tcPr>
          <w:p w14:paraId="516EBFA7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0BB52DF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D66E963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411555C5" w14:textId="77777777" w:rsidTr="001E025F">
        <w:tc>
          <w:tcPr>
            <w:tcW w:w="704" w:type="dxa"/>
          </w:tcPr>
          <w:p w14:paraId="26D556B5" w14:textId="77777777" w:rsidR="001E025F" w:rsidRPr="001E025F" w:rsidRDefault="00D61DBD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14:paraId="616C3079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14:paraId="0E8C8DD1" w14:textId="77777777" w:rsidR="001E025F" w:rsidRPr="001E025F" w:rsidRDefault="007F17F2" w:rsidP="007F17F2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Расчет индикаторных ошибок. </w:t>
            </w:r>
          </w:p>
        </w:tc>
        <w:tc>
          <w:tcPr>
            <w:tcW w:w="856" w:type="dxa"/>
          </w:tcPr>
          <w:p w14:paraId="41294811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67BE9668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59CF2A5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2BD181E0" w14:textId="77777777" w:rsidTr="001E025F">
        <w:tc>
          <w:tcPr>
            <w:tcW w:w="704" w:type="dxa"/>
          </w:tcPr>
          <w:p w14:paraId="6A883863" w14:textId="77777777" w:rsidR="001E025F" w:rsidRPr="001E025F" w:rsidRDefault="00D61DBD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14:paraId="06E8154B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14:paraId="1085A43B" w14:textId="77777777" w:rsidR="001E025F" w:rsidRPr="001E025F" w:rsidRDefault="007F17F2" w:rsidP="007F17F2">
            <w:pPr>
              <w:pStyle w:val="Style4"/>
              <w:spacing w:line="240" w:lineRule="auto"/>
              <w:rPr>
                <w:szCs w:val="20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 Неводное титрование</w:t>
            </w:r>
          </w:p>
        </w:tc>
        <w:tc>
          <w:tcPr>
            <w:tcW w:w="856" w:type="dxa"/>
          </w:tcPr>
          <w:p w14:paraId="71FA37EF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740B720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8BDFE4B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7A38B794" w14:textId="77777777" w:rsidTr="001E025F">
        <w:tc>
          <w:tcPr>
            <w:tcW w:w="704" w:type="dxa"/>
          </w:tcPr>
          <w:p w14:paraId="1F704751" w14:textId="77777777" w:rsidR="001E025F" w:rsidRPr="001E025F" w:rsidRDefault="00D61DBD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14:paraId="316CB935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14:paraId="3309E45F" w14:textId="77777777" w:rsidR="007F17F2" w:rsidRPr="00F63A8E" w:rsidRDefault="007F17F2" w:rsidP="007F17F2">
            <w:pPr>
              <w:pStyle w:val="Style4"/>
              <w:spacing w:line="240" w:lineRule="auto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Расчет погрешностей анализа.</w:t>
            </w:r>
          </w:p>
          <w:p w14:paraId="1D8ADA3E" w14:textId="77777777" w:rsidR="001E025F" w:rsidRPr="001E025F" w:rsidRDefault="001E025F" w:rsidP="001E025F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</w:p>
        </w:tc>
        <w:tc>
          <w:tcPr>
            <w:tcW w:w="856" w:type="dxa"/>
          </w:tcPr>
          <w:p w14:paraId="72E34C2B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14EE110C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C10C3EB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358D9B05" w14:textId="77777777" w:rsidTr="001E025F">
        <w:tc>
          <w:tcPr>
            <w:tcW w:w="704" w:type="dxa"/>
          </w:tcPr>
          <w:p w14:paraId="6CE7A538" w14:textId="77777777" w:rsidR="001E025F" w:rsidRPr="001E025F" w:rsidRDefault="00D61DBD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14:paraId="0DBA4A4F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14:paraId="3EC18101" w14:textId="77777777" w:rsidR="001E025F" w:rsidRPr="001E025F" w:rsidRDefault="007F17F2" w:rsidP="001E025F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Кривые титрования. Индикаторы.</w:t>
            </w:r>
          </w:p>
        </w:tc>
        <w:tc>
          <w:tcPr>
            <w:tcW w:w="856" w:type="dxa"/>
          </w:tcPr>
          <w:p w14:paraId="207EE812" w14:textId="77777777" w:rsidR="001E025F" w:rsidRPr="001E025F" w:rsidRDefault="007F17F2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F99B2D0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66D98DA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1E025F" w:rsidRPr="001E025F" w14:paraId="515C0712" w14:textId="77777777" w:rsidTr="001E025F">
        <w:tc>
          <w:tcPr>
            <w:tcW w:w="704" w:type="dxa"/>
          </w:tcPr>
          <w:p w14:paraId="1480CEA9" w14:textId="77777777" w:rsidR="001E025F" w:rsidRPr="001E025F" w:rsidRDefault="00D61DBD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14:paraId="2C84D395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14:paraId="7EB5B8B7" w14:textId="77777777" w:rsidR="00D61DBD" w:rsidRPr="00F63A8E" w:rsidRDefault="00D61DBD" w:rsidP="00D61DBD">
            <w:pPr>
              <w:pStyle w:val="Style4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8C6D3A"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Окислительно-восстановительное титрование</w:t>
            </w: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7C5086" w14:textId="77777777" w:rsidR="001E025F" w:rsidRPr="001E025F" w:rsidRDefault="00D61DBD" w:rsidP="00D61DBD">
            <w:pPr>
              <w:pStyle w:val="Style4"/>
              <w:rPr>
                <w:szCs w:val="20"/>
              </w:rPr>
            </w:pPr>
            <w:proofErr w:type="spellStart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Перманганатометрия</w:t>
            </w:r>
            <w:proofErr w:type="spellEnd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6" w:type="dxa"/>
          </w:tcPr>
          <w:p w14:paraId="6829EAE3" w14:textId="77777777" w:rsidR="001E025F" w:rsidRPr="001E025F" w:rsidRDefault="00D61DBD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B24E7E0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1E034F2" w14:textId="77777777" w:rsidR="001E025F" w:rsidRPr="001E025F" w:rsidRDefault="001E025F" w:rsidP="001E025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05DFD6C8" w14:textId="77777777" w:rsidTr="001E025F">
        <w:tc>
          <w:tcPr>
            <w:tcW w:w="704" w:type="dxa"/>
          </w:tcPr>
          <w:p w14:paraId="5288319A" w14:textId="77777777" w:rsidR="00C77440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14:paraId="4DE3C8A5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14:paraId="36954AC4" w14:textId="77777777" w:rsidR="00C77440" w:rsidRPr="008C6D3A" w:rsidRDefault="00C77440" w:rsidP="00C77440">
            <w:pPr>
              <w:pStyle w:val="Style4"/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Перманганатометрия</w:t>
            </w:r>
            <w:proofErr w:type="spellEnd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18621F77" w14:textId="77777777" w:rsidR="00C77440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075DDF0B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7424F0F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778A2E14" w14:textId="77777777" w:rsidTr="001E025F">
        <w:tc>
          <w:tcPr>
            <w:tcW w:w="704" w:type="dxa"/>
          </w:tcPr>
          <w:p w14:paraId="773F7272" w14:textId="77777777" w:rsidR="00C77440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14:paraId="58167DAB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14:paraId="71DFE581" w14:textId="77777777" w:rsidR="00C77440" w:rsidRPr="008C6D3A" w:rsidRDefault="00C77440" w:rsidP="00C77440">
            <w:pPr>
              <w:pStyle w:val="Style4"/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Рабочие растворы. </w:t>
            </w:r>
            <w:proofErr w:type="spellStart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Иодометрия</w:t>
            </w:r>
            <w:proofErr w:type="spellEnd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357484A5" w14:textId="77777777" w:rsidR="00C77440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2116E4E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C1814E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5E99EF48" w14:textId="77777777" w:rsidTr="001E025F">
        <w:tc>
          <w:tcPr>
            <w:tcW w:w="704" w:type="dxa"/>
          </w:tcPr>
          <w:p w14:paraId="0B169D92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14:paraId="7DA7AE98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14:paraId="24E20524" w14:textId="77777777" w:rsidR="00C77440" w:rsidRPr="001E025F" w:rsidRDefault="00C77440" w:rsidP="00C77440">
            <w:pPr>
              <w:pStyle w:val="Style4"/>
              <w:rPr>
                <w:szCs w:val="20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. Рабочие растворы. </w:t>
            </w:r>
            <w:proofErr w:type="spellStart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Иодометрия</w:t>
            </w:r>
            <w:proofErr w:type="spellEnd"/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6" w:type="dxa"/>
          </w:tcPr>
          <w:p w14:paraId="0DEBFCBD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14B9D27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CD8A760" w14:textId="77777777" w:rsidR="00C77440" w:rsidRPr="001E025F" w:rsidRDefault="00C77440" w:rsidP="00C77440">
            <w:pPr>
              <w:tabs>
                <w:tab w:val="center" w:pos="955"/>
              </w:tabs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C77440" w:rsidRPr="001E025F" w14:paraId="62C0E1CD" w14:textId="77777777" w:rsidTr="001E025F">
        <w:tc>
          <w:tcPr>
            <w:tcW w:w="704" w:type="dxa"/>
          </w:tcPr>
          <w:p w14:paraId="527D7C17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14:paraId="330E5D84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14:paraId="49265EA7" w14:textId="77777777" w:rsidR="00C77440" w:rsidRPr="001E025F" w:rsidRDefault="00C77440" w:rsidP="00C77440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F63A8E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Рабочие растворы. Индикаторы</w:t>
            </w:r>
          </w:p>
        </w:tc>
        <w:tc>
          <w:tcPr>
            <w:tcW w:w="856" w:type="dxa"/>
          </w:tcPr>
          <w:p w14:paraId="600A145E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DBC42F8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A6228B8" w14:textId="77777777" w:rsidR="00C77440" w:rsidRPr="001E025F" w:rsidRDefault="00C77440" w:rsidP="00C77440">
            <w:pPr>
              <w:tabs>
                <w:tab w:val="center" w:pos="955"/>
              </w:tabs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7A580836" w14:textId="77777777" w:rsidTr="005F75B6">
        <w:tc>
          <w:tcPr>
            <w:tcW w:w="704" w:type="dxa"/>
          </w:tcPr>
          <w:p w14:paraId="1CA34FD7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23</w:t>
            </w:r>
          </w:p>
        </w:tc>
        <w:tc>
          <w:tcPr>
            <w:tcW w:w="1418" w:type="dxa"/>
          </w:tcPr>
          <w:p w14:paraId="403AA0D4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5103" w:type="dxa"/>
          </w:tcPr>
          <w:p w14:paraId="2438C7EC" w14:textId="77777777" w:rsidR="00C77440" w:rsidRPr="00D80F87" w:rsidRDefault="00C77440" w:rsidP="00C77440">
            <w:pPr>
              <w:pStyle w:val="Style4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Комплексонометрическое</w:t>
            </w:r>
            <w:proofErr w:type="spellEnd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 титрование.</w:t>
            </w:r>
          </w:p>
        </w:tc>
        <w:tc>
          <w:tcPr>
            <w:tcW w:w="856" w:type="dxa"/>
          </w:tcPr>
          <w:p w14:paraId="315A7995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6F72297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F6F66B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2702D580" w14:textId="77777777" w:rsidTr="005F75B6">
        <w:tc>
          <w:tcPr>
            <w:tcW w:w="704" w:type="dxa"/>
          </w:tcPr>
          <w:p w14:paraId="1E3FF94E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14:paraId="174BEF4B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5103" w:type="dxa"/>
          </w:tcPr>
          <w:p w14:paraId="5727CE6F" w14:textId="77777777" w:rsidR="00C77440" w:rsidRPr="00D80F87" w:rsidRDefault="00C77440" w:rsidP="00C77440">
            <w:pPr>
              <w:pStyle w:val="Style4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Комплексонометрическое</w:t>
            </w:r>
            <w:proofErr w:type="spellEnd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 титрование.</w:t>
            </w:r>
          </w:p>
        </w:tc>
        <w:tc>
          <w:tcPr>
            <w:tcW w:w="856" w:type="dxa"/>
          </w:tcPr>
          <w:p w14:paraId="2D276F63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CE8F47E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FF86335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3214F4C5" w14:textId="77777777" w:rsidTr="001E025F">
        <w:tc>
          <w:tcPr>
            <w:tcW w:w="704" w:type="dxa"/>
          </w:tcPr>
          <w:p w14:paraId="32C5630C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14:paraId="59758B24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14:paraId="0D67BE5F" w14:textId="77777777" w:rsidR="00C77440" w:rsidRPr="001E025F" w:rsidRDefault="00C77440" w:rsidP="00C77440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proofErr w:type="spellStart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Комплексонометрическое</w:t>
            </w:r>
            <w:proofErr w:type="spellEnd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 титрование.</w:t>
            </w:r>
          </w:p>
        </w:tc>
        <w:tc>
          <w:tcPr>
            <w:tcW w:w="856" w:type="dxa"/>
          </w:tcPr>
          <w:p w14:paraId="5FFEF144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27AA4BB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0E6A68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034A6F39" w14:textId="77777777" w:rsidTr="001E025F">
        <w:tc>
          <w:tcPr>
            <w:tcW w:w="704" w:type="dxa"/>
          </w:tcPr>
          <w:p w14:paraId="68FEED00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14:paraId="16D70520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14:paraId="51EC5439" w14:textId="77777777" w:rsidR="00C77440" w:rsidRPr="001E025F" w:rsidRDefault="00C77440" w:rsidP="00C77440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Метод Мора и </w:t>
            </w:r>
            <w:proofErr w:type="spellStart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Фольгардо</w:t>
            </w:r>
            <w:proofErr w:type="spellEnd"/>
          </w:p>
        </w:tc>
        <w:tc>
          <w:tcPr>
            <w:tcW w:w="856" w:type="dxa"/>
          </w:tcPr>
          <w:p w14:paraId="7267E000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16096347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325744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1700311A" w14:textId="77777777" w:rsidTr="001E025F">
        <w:tc>
          <w:tcPr>
            <w:tcW w:w="704" w:type="dxa"/>
          </w:tcPr>
          <w:p w14:paraId="599994EE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27</w:t>
            </w:r>
          </w:p>
        </w:tc>
        <w:tc>
          <w:tcPr>
            <w:tcW w:w="1418" w:type="dxa"/>
          </w:tcPr>
          <w:p w14:paraId="73F34EC7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14:paraId="5822117E" w14:textId="77777777" w:rsidR="00C77440" w:rsidRPr="001E025F" w:rsidRDefault="00C77440" w:rsidP="00C77440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Метод Мора и </w:t>
            </w:r>
            <w:proofErr w:type="spellStart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Фольгардо</w:t>
            </w:r>
            <w:proofErr w:type="spellEnd"/>
          </w:p>
        </w:tc>
        <w:tc>
          <w:tcPr>
            <w:tcW w:w="856" w:type="dxa"/>
          </w:tcPr>
          <w:p w14:paraId="2E05E983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3DC1F28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EA40FD5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14C174EB" w14:textId="77777777" w:rsidTr="001E025F">
        <w:tc>
          <w:tcPr>
            <w:tcW w:w="704" w:type="dxa"/>
          </w:tcPr>
          <w:p w14:paraId="7D687A4C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28</w:t>
            </w:r>
          </w:p>
        </w:tc>
        <w:tc>
          <w:tcPr>
            <w:tcW w:w="1418" w:type="dxa"/>
          </w:tcPr>
          <w:p w14:paraId="2C28BD3B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14:paraId="31F05195" w14:textId="77777777" w:rsidR="00C77440" w:rsidRPr="001E025F" w:rsidRDefault="00C77440" w:rsidP="00C77440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Метод Мора и </w:t>
            </w:r>
            <w:proofErr w:type="spellStart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Фольгардо</w:t>
            </w:r>
            <w:proofErr w:type="spellEnd"/>
          </w:p>
        </w:tc>
        <w:tc>
          <w:tcPr>
            <w:tcW w:w="856" w:type="dxa"/>
          </w:tcPr>
          <w:p w14:paraId="6B76901A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3E832085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7835785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34E9BE77" w14:textId="77777777" w:rsidTr="001E025F">
        <w:tc>
          <w:tcPr>
            <w:tcW w:w="704" w:type="dxa"/>
          </w:tcPr>
          <w:p w14:paraId="5CAF088D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14:paraId="41E7F75E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14:paraId="7B09AB6F" w14:textId="77777777" w:rsidR="00C77440" w:rsidRPr="001E025F" w:rsidRDefault="00C77440" w:rsidP="00C77440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Метод Мора и </w:t>
            </w:r>
            <w:proofErr w:type="spellStart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Фольгардо</w:t>
            </w:r>
            <w:proofErr w:type="spellEnd"/>
          </w:p>
        </w:tc>
        <w:tc>
          <w:tcPr>
            <w:tcW w:w="856" w:type="dxa"/>
          </w:tcPr>
          <w:p w14:paraId="3D02BCCE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D1211DD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9441BC3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43FCE8D2" w14:textId="77777777" w:rsidTr="004B0F79">
        <w:tc>
          <w:tcPr>
            <w:tcW w:w="704" w:type="dxa"/>
          </w:tcPr>
          <w:p w14:paraId="063C9EAB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30</w:t>
            </w:r>
          </w:p>
        </w:tc>
        <w:tc>
          <w:tcPr>
            <w:tcW w:w="1418" w:type="dxa"/>
          </w:tcPr>
          <w:p w14:paraId="5E9FCBE1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14:paraId="335D54B3" w14:textId="77777777" w:rsidR="00C77440" w:rsidRPr="001E025F" w:rsidRDefault="00C77440" w:rsidP="00C77440">
            <w:pPr>
              <w:suppressAutoHyphens/>
              <w:spacing w:line="192" w:lineRule="auto"/>
              <w:ind w:firstLine="34"/>
              <w:jc w:val="both"/>
              <w:rPr>
                <w:szCs w:val="20"/>
              </w:rPr>
            </w:pPr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Метод Мора и </w:t>
            </w:r>
            <w:proofErr w:type="spellStart"/>
            <w:r w:rsidRPr="00D80F87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Фольгардо</w:t>
            </w:r>
            <w:proofErr w:type="spellEnd"/>
          </w:p>
        </w:tc>
        <w:tc>
          <w:tcPr>
            <w:tcW w:w="856" w:type="dxa"/>
          </w:tcPr>
          <w:p w14:paraId="1E872854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222D510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D54A9A4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3FC16F32" w14:textId="77777777" w:rsidTr="00F624C5">
        <w:tc>
          <w:tcPr>
            <w:tcW w:w="10633" w:type="dxa"/>
            <w:gridSpan w:val="6"/>
          </w:tcPr>
          <w:p w14:paraId="587C9DE0" w14:textId="77777777" w:rsidR="00C77440" w:rsidRPr="00C77440" w:rsidRDefault="00C77440" w:rsidP="00C77440">
            <w:pPr>
              <w:pStyle w:val="Style4"/>
              <w:jc w:val="center"/>
              <w:rPr>
                <w:rFonts w:ascii="Times New Roman" w:hAnsi="Times New Roman"/>
                <w:b/>
              </w:rPr>
            </w:pPr>
            <w:r w:rsidRPr="008C6D3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  <w:r w:rsidRPr="008C6D3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C6D3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6D3A"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Style w:val="FontStyle153"/>
                <w:rFonts w:ascii="Times New Roman" w:hAnsi="Times New Roman" w:cs="Times New Roman"/>
                <w:b/>
                <w:sz w:val="24"/>
                <w:szCs w:val="24"/>
              </w:rPr>
              <w:t xml:space="preserve">изико-химические методы анализа </w:t>
            </w:r>
            <w:r w:rsidRPr="008C6D3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  <w:r w:rsidR="00D62BE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8C6D3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7440" w:rsidRPr="001E025F" w14:paraId="1A531BCF" w14:textId="77777777" w:rsidTr="001E025F">
        <w:tc>
          <w:tcPr>
            <w:tcW w:w="704" w:type="dxa"/>
          </w:tcPr>
          <w:p w14:paraId="7AD39C50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31</w:t>
            </w:r>
          </w:p>
        </w:tc>
        <w:tc>
          <w:tcPr>
            <w:tcW w:w="1418" w:type="dxa"/>
          </w:tcPr>
          <w:p w14:paraId="2320B063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 xml:space="preserve">Май </w:t>
            </w:r>
          </w:p>
        </w:tc>
        <w:tc>
          <w:tcPr>
            <w:tcW w:w="5103" w:type="dxa"/>
            <w:shd w:val="clear" w:color="auto" w:fill="auto"/>
          </w:tcPr>
          <w:p w14:paraId="381B7B3D" w14:textId="77777777" w:rsidR="00C77440" w:rsidRPr="001E025F" w:rsidRDefault="00C77440" w:rsidP="00C77440">
            <w:pPr>
              <w:suppressAutoHyphens/>
              <w:ind w:firstLine="34"/>
              <w:jc w:val="both"/>
              <w:rPr>
                <w:szCs w:val="20"/>
              </w:rPr>
            </w:pPr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Общая характеристика физико-химических методов анализа. Особенности и области применения. Основные физико-химические методы анализа. Основные приемы, используемые в физико-химических методах анализа</w:t>
            </w:r>
          </w:p>
        </w:tc>
        <w:tc>
          <w:tcPr>
            <w:tcW w:w="856" w:type="dxa"/>
          </w:tcPr>
          <w:p w14:paraId="1153B29F" w14:textId="77777777" w:rsidR="00C77440" w:rsidRPr="001E025F" w:rsidRDefault="00D62BE9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2F840F9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8E167AD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лекция</w:t>
            </w:r>
          </w:p>
        </w:tc>
      </w:tr>
      <w:tr w:rsidR="00C77440" w:rsidRPr="001E025F" w14:paraId="359AB264" w14:textId="77777777" w:rsidTr="001E025F">
        <w:tc>
          <w:tcPr>
            <w:tcW w:w="704" w:type="dxa"/>
          </w:tcPr>
          <w:p w14:paraId="015EA460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14:paraId="26D4B7FD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 xml:space="preserve">Май </w:t>
            </w:r>
          </w:p>
        </w:tc>
        <w:tc>
          <w:tcPr>
            <w:tcW w:w="5103" w:type="dxa"/>
            <w:shd w:val="clear" w:color="auto" w:fill="auto"/>
          </w:tcPr>
          <w:p w14:paraId="49A338D5" w14:textId="77777777" w:rsidR="00D62BE9" w:rsidRPr="00CD6F13" w:rsidRDefault="00D62BE9" w:rsidP="00D62BE9">
            <w:pPr>
              <w:pStyle w:val="Style4"/>
              <w:jc w:val="both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Адсорбционная спектроскопия. Фотометрия. </w:t>
            </w:r>
          </w:p>
          <w:p w14:paraId="15C81325" w14:textId="77777777" w:rsidR="00C77440" w:rsidRPr="001E025F" w:rsidRDefault="00D62BE9" w:rsidP="00D62BE9">
            <w:pPr>
              <w:suppressAutoHyphens/>
              <w:ind w:firstLine="34"/>
              <w:jc w:val="both"/>
              <w:rPr>
                <w:szCs w:val="20"/>
              </w:rPr>
            </w:pPr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-Ламберта. Закон </w:t>
            </w:r>
            <w:proofErr w:type="spellStart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Бера</w:t>
            </w:r>
            <w:proofErr w:type="spellEnd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. Основной закон </w:t>
            </w:r>
            <w:proofErr w:type="spellStart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светопоглощения</w:t>
            </w:r>
            <w:proofErr w:type="spellEnd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. Молярный показатель поглощения. Оптическая плотность. Внутреннее пропускание. Спектр поглощения. Прямая фотометрия. Погрешность фотометрических измерений. </w:t>
            </w:r>
          </w:p>
        </w:tc>
        <w:tc>
          <w:tcPr>
            <w:tcW w:w="856" w:type="dxa"/>
          </w:tcPr>
          <w:p w14:paraId="37932073" w14:textId="77777777" w:rsidR="00C77440" w:rsidRPr="001E025F" w:rsidRDefault="00D62BE9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250A37C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A9C9F5F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48DB1774" w14:textId="77777777" w:rsidTr="001E025F">
        <w:tc>
          <w:tcPr>
            <w:tcW w:w="704" w:type="dxa"/>
          </w:tcPr>
          <w:p w14:paraId="0ABA669F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14:paraId="2BFF8F65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Май</w:t>
            </w:r>
          </w:p>
        </w:tc>
        <w:tc>
          <w:tcPr>
            <w:tcW w:w="5103" w:type="dxa"/>
            <w:shd w:val="clear" w:color="auto" w:fill="auto"/>
          </w:tcPr>
          <w:p w14:paraId="062CE0EC" w14:textId="77777777" w:rsidR="00D62BE9" w:rsidRPr="00CD6F13" w:rsidRDefault="00D62BE9" w:rsidP="00D62BE9">
            <w:pPr>
              <w:pStyle w:val="Style4"/>
              <w:jc w:val="both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Методы определения отдельного компонента: метод стандартных растворов, метод калибровочного графика, метод добавок. Основные узлы прибора абсорбционной спектроскопии. Расчет погрешности анализа методом регрессивного анализа. Практическое применение.</w:t>
            </w:r>
          </w:p>
          <w:p w14:paraId="02BD7F4D" w14:textId="77777777" w:rsidR="00C77440" w:rsidRPr="001E025F" w:rsidRDefault="00C77440" w:rsidP="00C77440">
            <w:pPr>
              <w:suppressAutoHyphens/>
              <w:ind w:firstLine="34"/>
              <w:jc w:val="both"/>
              <w:rPr>
                <w:szCs w:val="20"/>
              </w:rPr>
            </w:pPr>
          </w:p>
        </w:tc>
        <w:tc>
          <w:tcPr>
            <w:tcW w:w="856" w:type="dxa"/>
          </w:tcPr>
          <w:p w14:paraId="3AC95DFA" w14:textId="77777777" w:rsidR="00C77440" w:rsidRPr="001E025F" w:rsidRDefault="00D62BE9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A2711B8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7DF9EC8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  <w:tr w:rsidR="00C77440" w:rsidRPr="001E025F" w14:paraId="10681A1D" w14:textId="77777777" w:rsidTr="001E025F">
        <w:tc>
          <w:tcPr>
            <w:tcW w:w="704" w:type="dxa"/>
          </w:tcPr>
          <w:p w14:paraId="181F8AD8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14:paraId="0D1E41CF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 xml:space="preserve">Май </w:t>
            </w:r>
          </w:p>
        </w:tc>
        <w:tc>
          <w:tcPr>
            <w:tcW w:w="5103" w:type="dxa"/>
            <w:shd w:val="clear" w:color="auto" w:fill="auto"/>
          </w:tcPr>
          <w:p w14:paraId="5CCF64A9" w14:textId="77777777" w:rsidR="00D62BE9" w:rsidRPr="00CD6F13" w:rsidRDefault="00D62BE9" w:rsidP="00D62BE9">
            <w:pPr>
              <w:pStyle w:val="Style4"/>
              <w:jc w:val="both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Электрохимические методы анализа. Потенциометрия.</w:t>
            </w:r>
          </w:p>
          <w:p w14:paraId="1B5585A8" w14:textId="77777777" w:rsidR="00D62BE9" w:rsidRPr="00CD6F13" w:rsidRDefault="00D62BE9" w:rsidP="00D62BE9">
            <w:pPr>
              <w:pStyle w:val="Style4"/>
              <w:jc w:val="both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Сущность метода. Электродный потенциал. Прямая потенциометрия. </w:t>
            </w:r>
            <w:proofErr w:type="spellStart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Ионометрия</w:t>
            </w:r>
            <w:proofErr w:type="spellEnd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. Схема установки для потенциометрических измерений.</w:t>
            </w:r>
          </w:p>
          <w:p w14:paraId="3AF544D7" w14:textId="77777777" w:rsidR="00D62BE9" w:rsidRDefault="00D62BE9" w:rsidP="00D62BE9">
            <w:pPr>
              <w:pStyle w:val="Style4"/>
              <w:jc w:val="both"/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</w:pPr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Приемы потенциометрии. </w:t>
            </w:r>
            <w:proofErr w:type="spellStart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>Потециометрическое</w:t>
            </w:r>
            <w:proofErr w:type="spellEnd"/>
            <w:r w:rsidRPr="00CD6F13">
              <w:rPr>
                <w:rStyle w:val="FontStyle153"/>
                <w:rFonts w:ascii="Times New Roman" w:hAnsi="Times New Roman" w:cs="Times New Roman"/>
                <w:sz w:val="24"/>
                <w:szCs w:val="24"/>
              </w:rPr>
              <w:t xml:space="preserve"> титрование. Определение конечной точки титрования. Формы кривых потенциометрического титрования. Аппаратурное оформление. Электроды, применяемые в потенциометрии.</w:t>
            </w:r>
          </w:p>
          <w:p w14:paraId="6E5EB888" w14:textId="77777777" w:rsidR="00C77440" w:rsidRPr="001E025F" w:rsidRDefault="00C77440" w:rsidP="00C77440">
            <w:pPr>
              <w:suppressAutoHyphens/>
              <w:ind w:firstLine="34"/>
              <w:jc w:val="both"/>
              <w:rPr>
                <w:szCs w:val="20"/>
              </w:rPr>
            </w:pPr>
          </w:p>
        </w:tc>
        <w:tc>
          <w:tcPr>
            <w:tcW w:w="856" w:type="dxa"/>
          </w:tcPr>
          <w:p w14:paraId="42DA1DBC" w14:textId="77777777" w:rsidR="00C77440" w:rsidRPr="001E025F" w:rsidRDefault="00D62BE9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4B39787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8C8F4E7" w14:textId="77777777" w:rsidR="00C77440" w:rsidRPr="001E025F" w:rsidRDefault="00C77440" w:rsidP="00C77440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r w:rsidRPr="001E025F">
              <w:rPr>
                <w:bCs/>
                <w:kern w:val="36"/>
                <w:sz w:val="26"/>
                <w:szCs w:val="26"/>
              </w:rPr>
              <w:t>практикум</w:t>
            </w:r>
          </w:p>
        </w:tc>
      </w:tr>
    </w:tbl>
    <w:p w14:paraId="04BE75FF" w14:textId="77777777" w:rsidR="001E025F" w:rsidRDefault="001E025F" w:rsidP="000C0D05">
      <w:pPr>
        <w:spacing w:after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19C1789A" w14:textId="77777777" w:rsidR="001E025F" w:rsidRDefault="001E025F" w:rsidP="000C0D05">
      <w:pPr>
        <w:spacing w:after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2E3C71EE" w14:textId="77777777" w:rsidR="001E025F" w:rsidRDefault="001E025F" w:rsidP="000C0D05">
      <w:pPr>
        <w:spacing w:after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5FEB83F6" w14:textId="77777777" w:rsidR="001E025F" w:rsidRDefault="001E025F" w:rsidP="000C0D05">
      <w:pPr>
        <w:spacing w:after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69325FAA" w14:textId="77777777" w:rsidR="000C0D05" w:rsidRPr="0044340F" w:rsidRDefault="000C0D05" w:rsidP="0044340F">
      <w:pPr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C8CDACB" w14:textId="77777777" w:rsidR="000C0D05" w:rsidRDefault="000C0D05" w:rsidP="000C0D05">
      <w:pPr>
        <w:jc w:val="center"/>
        <w:rPr>
          <w:rStyle w:val="FontStyle13"/>
          <w:sz w:val="28"/>
          <w:szCs w:val="28"/>
        </w:rPr>
      </w:pPr>
    </w:p>
    <w:p w14:paraId="52B27603" w14:textId="77777777" w:rsidR="000C0D05" w:rsidRDefault="000C0D05" w:rsidP="000C0D05">
      <w:pPr>
        <w:jc w:val="center"/>
        <w:rPr>
          <w:rStyle w:val="FontStyle13"/>
          <w:sz w:val="28"/>
          <w:szCs w:val="28"/>
        </w:rPr>
      </w:pPr>
    </w:p>
    <w:p w14:paraId="236629E2" w14:textId="77777777" w:rsidR="00D94E1A" w:rsidRDefault="00D94E1A">
      <w:pPr>
        <w:rPr>
          <w:b/>
          <w:sz w:val="28"/>
          <w:szCs w:val="28"/>
        </w:rPr>
      </w:pPr>
    </w:p>
    <w:p w14:paraId="21617FF2" w14:textId="77777777" w:rsidR="0044340F" w:rsidRDefault="0044340F">
      <w:pPr>
        <w:rPr>
          <w:b/>
          <w:sz w:val="28"/>
          <w:szCs w:val="28"/>
        </w:rPr>
      </w:pPr>
    </w:p>
    <w:p w14:paraId="34762D46" w14:textId="77777777" w:rsidR="0044340F" w:rsidRDefault="0044340F">
      <w:pPr>
        <w:rPr>
          <w:b/>
          <w:sz w:val="28"/>
          <w:szCs w:val="28"/>
        </w:rPr>
      </w:pPr>
    </w:p>
    <w:p w14:paraId="34B39F69" w14:textId="77777777" w:rsidR="0044340F" w:rsidRDefault="0044340F">
      <w:pPr>
        <w:rPr>
          <w:b/>
          <w:sz w:val="28"/>
          <w:szCs w:val="28"/>
        </w:rPr>
      </w:pPr>
    </w:p>
    <w:p w14:paraId="69F755D6" w14:textId="77777777" w:rsidR="0044340F" w:rsidRDefault="0044340F">
      <w:pPr>
        <w:rPr>
          <w:b/>
          <w:sz w:val="28"/>
          <w:szCs w:val="28"/>
        </w:rPr>
        <w:sectPr w:rsidR="0044340F" w:rsidSect="000C0D05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14:paraId="50A4D2A6" w14:textId="77777777" w:rsidR="0044340F" w:rsidRPr="0044340F" w:rsidRDefault="0044340F" w:rsidP="0044340F">
      <w:pPr>
        <w:tabs>
          <w:tab w:val="left" w:pos="0"/>
        </w:tabs>
        <w:spacing w:before="120"/>
        <w:jc w:val="center"/>
        <w:rPr>
          <w:b/>
          <w:sz w:val="28"/>
          <w:szCs w:val="28"/>
        </w:rPr>
      </w:pPr>
      <w:r w:rsidRPr="0044340F">
        <w:rPr>
          <w:b/>
          <w:sz w:val="28"/>
          <w:szCs w:val="28"/>
        </w:rPr>
        <w:t>Учебная, справочная и монографическая литература</w:t>
      </w:r>
    </w:p>
    <w:p w14:paraId="5E321753" w14:textId="77777777" w:rsidR="0044340F" w:rsidRPr="0044340F" w:rsidRDefault="0044340F" w:rsidP="0044340F">
      <w:pPr>
        <w:tabs>
          <w:tab w:val="left" w:pos="0"/>
        </w:tabs>
        <w:spacing w:before="120"/>
        <w:jc w:val="center"/>
        <w:rPr>
          <w:b/>
          <w:sz w:val="28"/>
          <w:szCs w:val="28"/>
        </w:rPr>
      </w:pPr>
    </w:p>
    <w:p w14:paraId="42B5B002" w14:textId="77777777" w:rsidR="0044340F" w:rsidRPr="0044340F" w:rsidRDefault="0044340F" w:rsidP="0044340F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4340F">
        <w:rPr>
          <w:color w:val="000000"/>
          <w:sz w:val="27"/>
          <w:szCs w:val="27"/>
        </w:rPr>
        <w:t xml:space="preserve">1. Александрова, Э.А. Аналитическая химия. Теоретические основы и лабораторный практикум. В 2 кн. Кн. 2. Физико-химические методы анализа / Э.А. Александрова. - М.: </w:t>
      </w:r>
      <w:proofErr w:type="spellStart"/>
      <w:r w:rsidRPr="0044340F">
        <w:rPr>
          <w:color w:val="000000"/>
          <w:sz w:val="27"/>
          <w:szCs w:val="27"/>
        </w:rPr>
        <w:t>КолосС</w:t>
      </w:r>
      <w:proofErr w:type="spellEnd"/>
      <w:r w:rsidRPr="0044340F">
        <w:rPr>
          <w:color w:val="000000"/>
          <w:sz w:val="27"/>
          <w:szCs w:val="27"/>
        </w:rPr>
        <w:t>, 2011. - 350 c.</w:t>
      </w:r>
      <w:r w:rsidRPr="0044340F">
        <w:rPr>
          <w:color w:val="000000"/>
          <w:sz w:val="27"/>
          <w:szCs w:val="27"/>
        </w:rPr>
        <w:br/>
        <w:t xml:space="preserve">2. Александрова, Э.А. Аналитическая химия в 2 кн. Кн. 2. Физико-химические методы анализа: Учебник и практикум / Э.А. Александрова, Н.Г. </w:t>
      </w:r>
      <w:proofErr w:type="spellStart"/>
      <w:r w:rsidRPr="0044340F">
        <w:rPr>
          <w:color w:val="000000"/>
          <w:sz w:val="27"/>
          <w:szCs w:val="27"/>
        </w:rPr>
        <w:t>Гайдукова</w:t>
      </w:r>
      <w:proofErr w:type="spellEnd"/>
      <w:r w:rsidRPr="0044340F">
        <w:rPr>
          <w:color w:val="000000"/>
          <w:sz w:val="27"/>
          <w:szCs w:val="27"/>
        </w:rPr>
        <w:t xml:space="preserve">. - Люберцы: </w:t>
      </w:r>
      <w:proofErr w:type="spellStart"/>
      <w:r w:rsidRPr="0044340F">
        <w:rPr>
          <w:color w:val="000000"/>
          <w:sz w:val="27"/>
          <w:szCs w:val="27"/>
        </w:rPr>
        <w:t>Юрайт</w:t>
      </w:r>
      <w:proofErr w:type="spellEnd"/>
      <w:r w:rsidRPr="0044340F">
        <w:rPr>
          <w:color w:val="000000"/>
          <w:sz w:val="27"/>
          <w:szCs w:val="27"/>
        </w:rPr>
        <w:t>, 2016. - 355 c.</w:t>
      </w:r>
      <w:r w:rsidRPr="0044340F">
        <w:rPr>
          <w:color w:val="000000"/>
          <w:sz w:val="27"/>
          <w:szCs w:val="27"/>
        </w:rPr>
        <w:br/>
        <w:t xml:space="preserve">3. Алов, Н.В. Аналитическая химия и физико-химические методы анализа. В 2-х </w:t>
      </w:r>
      <w:proofErr w:type="spellStart"/>
      <w:r w:rsidRPr="0044340F">
        <w:rPr>
          <w:color w:val="000000"/>
          <w:sz w:val="27"/>
          <w:szCs w:val="27"/>
        </w:rPr>
        <w:t>т.Аналитическая</w:t>
      </w:r>
      <w:proofErr w:type="spellEnd"/>
      <w:r w:rsidRPr="0044340F">
        <w:rPr>
          <w:color w:val="000000"/>
          <w:sz w:val="27"/>
          <w:szCs w:val="27"/>
        </w:rPr>
        <w:t xml:space="preserve"> химия и физико-химические методы анализа: Учеб. для студ. - М.: ИЦ Академия, 2012. - 768 c.</w:t>
      </w:r>
      <w:r w:rsidRPr="0044340F">
        <w:rPr>
          <w:color w:val="000000"/>
          <w:sz w:val="27"/>
          <w:szCs w:val="27"/>
        </w:rPr>
        <w:br/>
        <w:t>4.  Глубоков, Ю.М. Аналитическая химия: Учебник для студентов учреждений среднего профессионального образования / Ю.М. Глубоков, В.А. Головачева, Ю.А. Ефимова; Под ред. А.А. Ищенко. - М.: ИЦ Академия, 2013. - 320 c.</w:t>
      </w:r>
      <w:r w:rsidRPr="0044340F">
        <w:rPr>
          <w:color w:val="000000"/>
          <w:sz w:val="27"/>
          <w:szCs w:val="27"/>
        </w:rPr>
        <w:br/>
        <w:t>5. Григорьянц, И.К. Аналитическая химия / И.К. Григорьянц, Л.А. Арбузова. - М.: МГИУ, 2007. - 68 c.</w:t>
      </w:r>
      <w:r w:rsidRPr="0044340F">
        <w:rPr>
          <w:color w:val="000000"/>
          <w:sz w:val="27"/>
          <w:szCs w:val="27"/>
        </w:rPr>
        <w:br/>
        <w:t>6. Егоров, В.В. Неорганическая и аналитическая химия. Аналитическая химия: Учебник / В.В. Егоров, Н.И. Воробьева. - СПб.: Лань, 2014. - 144 c.</w:t>
      </w:r>
      <w:r w:rsidRPr="0044340F">
        <w:rPr>
          <w:color w:val="000000"/>
          <w:sz w:val="27"/>
          <w:szCs w:val="27"/>
        </w:rPr>
        <w:br/>
        <w:t xml:space="preserve">7. </w:t>
      </w:r>
      <w:proofErr w:type="spellStart"/>
      <w:r w:rsidRPr="0044340F">
        <w:rPr>
          <w:color w:val="000000"/>
          <w:sz w:val="27"/>
          <w:szCs w:val="27"/>
        </w:rPr>
        <w:t>Жебентяев</w:t>
      </w:r>
      <w:proofErr w:type="spellEnd"/>
      <w:r w:rsidRPr="0044340F">
        <w:rPr>
          <w:color w:val="000000"/>
          <w:sz w:val="27"/>
          <w:szCs w:val="27"/>
        </w:rPr>
        <w:t xml:space="preserve">, А.И. Аналитическая химия. </w:t>
      </w:r>
      <w:proofErr w:type="spellStart"/>
      <w:r w:rsidRPr="0044340F">
        <w:rPr>
          <w:color w:val="000000"/>
          <w:sz w:val="27"/>
          <w:szCs w:val="27"/>
        </w:rPr>
        <w:t>Хроматографические</w:t>
      </w:r>
      <w:proofErr w:type="spellEnd"/>
      <w:r w:rsidRPr="0044340F">
        <w:rPr>
          <w:color w:val="000000"/>
          <w:sz w:val="27"/>
          <w:szCs w:val="27"/>
        </w:rPr>
        <w:t xml:space="preserve"> методы анализа: Учебное пособие / А.И. </w:t>
      </w:r>
      <w:proofErr w:type="spellStart"/>
      <w:r w:rsidRPr="0044340F">
        <w:rPr>
          <w:color w:val="000000"/>
          <w:sz w:val="27"/>
          <w:szCs w:val="27"/>
        </w:rPr>
        <w:t>Жебентяев</w:t>
      </w:r>
      <w:proofErr w:type="spellEnd"/>
      <w:r w:rsidRPr="0044340F">
        <w:rPr>
          <w:color w:val="000000"/>
          <w:sz w:val="27"/>
          <w:szCs w:val="27"/>
        </w:rPr>
        <w:t>.. - М.: НИЦ ИНФРА-М, Нов. знание, 2013. - 206 c.</w:t>
      </w:r>
      <w:r w:rsidRPr="0044340F">
        <w:rPr>
          <w:color w:val="000000"/>
          <w:sz w:val="27"/>
          <w:szCs w:val="27"/>
        </w:rPr>
        <w:br/>
        <w:t xml:space="preserve">8. </w:t>
      </w:r>
      <w:proofErr w:type="spellStart"/>
      <w:r w:rsidRPr="0044340F">
        <w:rPr>
          <w:color w:val="000000"/>
          <w:sz w:val="27"/>
          <w:szCs w:val="27"/>
        </w:rPr>
        <w:t>Жебентяев</w:t>
      </w:r>
      <w:proofErr w:type="spellEnd"/>
      <w:r w:rsidRPr="0044340F">
        <w:rPr>
          <w:color w:val="000000"/>
          <w:sz w:val="27"/>
          <w:szCs w:val="27"/>
        </w:rPr>
        <w:t xml:space="preserve">, А.И. Аналитическая химия. Химические методы анализа: Учебное пособие / А.И. </w:t>
      </w:r>
      <w:proofErr w:type="spellStart"/>
      <w:r w:rsidRPr="0044340F">
        <w:rPr>
          <w:color w:val="000000"/>
          <w:sz w:val="27"/>
          <w:szCs w:val="27"/>
        </w:rPr>
        <w:t>Жебентяев</w:t>
      </w:r>
      <w:proofErr w:type="spellEnd"/>
      <w:r w:rsidRPr="0044340F">
        <w:rPr>
          <w:color w:val="000000"/>
          <w:sz w:val="27"/>
          <w:szCs w:val="27"/>
        </w:rPr>
        <w:t xml:space="preserve">, А.К. Жерносек, И.Е. </w:t>
      </w:r>
      <w:proofErr w:type="spellStart"/>
      <w:r w:rsidRPr="0044340F">
        <w:rPr>
          <w:color w:val="000000"/>
          <w:sz w:val="27"/>
          <w:szCs w:val="27"/>
        </w:rPr>
        <w:t>Талуть</w:t>
      </w:r>
      <w:proofErr w:type="spellEnd"/>
      <w:r w:rsidRPr="0044340F">
        <w:rPr>
          <w:color w:val="000000"/>
          <w:sz w:val="27"/>
          <w:szCs w:val="27"/>
        </w:rPr>
        <w:t>. - М.: ИНФРА-М, 2011. - 542 c.</w:t>
      </w:r>
      <w:r w:rsidRPr="0044340F">
        <w:rPr>
          <w:color w:val="000000"/>
          <w:sz w:val="27"/>
          <w:szCs w:val="27"/>
        </w:rPr>
        <w:br/>
        <w:t>9. Зенкевич, И.Г. Аналитическая химия. В 3-х т. Т. 3. Химический анализ: Учебник для студ. высших учебных заведений / И.Г. Зенкевич. - М.: ИЦ Академия, 2010. - 368 c.</w:t>
      </w:r>
      <w:r w:rsidRPr="0044340F">
        <w:rPr>
          <w:color w:val="000000"/>
          <w:sz w:val="27"/>
          <w:szCs w:val="27"/>
        </w:rPr>
        <w:br/>
        <w:t>10. Иванова, М.А. Аналитическая химия и физико-химические методы анализа: Учебное пособие / М.А. Иванова. - М.: ИЦ РИОР, 2013. - 289 c.</w:t>
      </w:r>
      <w:r w:rsidRPr="0044340F">
        <w:rPr>
          <w:color w:val="000000"/>
          <w:sz w:val="27"/>
          <w:szCs w:val="27"/>
        </w:rPr>
        <w:br/>
        <w:t>11. Петрухин, О.М. Аналитическая химия. Химические методы анализа: Учебное пособие / О.М. Петрухин. - М.: Альянс, 2016. - 400 c.</w:t>
      </w:r>
      <w:r w:rsidRPr="0044340F">
        <w:rPr>
          <w:color w:val="000000"/>
          <w:sz w:val="27"/>
          <w:szCs w:val="27"/>
        </w:rPr>
        <w:br/>
        <w:t xml:space="preserve">12. Саенко, О.Е. Аналитическая химия: Учебник для средних специальных учебных заведений / О.Е. Саенко. - </w:t>
      </w:r>
      <w:proofErr w:type="spellStart"/>
      <w:r w:rsidRPr="0044340F">
        <w:rPr>
          <w:color w:val="000000"/>
          <w:sz w:val="27"/>
          <w:szCs w:val="27"/>
        </w:rPr>
        <w:t>Рн</w:t>
      </w:r>
      <w:proofErr w:type="spellEnd"/>
      <w:r w:rsidRPr="0044340F">
        <w:rPr>
          <w:color w:val="000000"/>
          <w:sz w:val="27"/>
          <w:szCs w:val="27"/>
        </w:rPr>
        <w:t>/Д: Феникс, 2013. - 287 c.</w:t>
      </w:r>
      <w:r w:rsidRPr="0044340F">
        <w:rPr>
          <w:color w:val="000000"/>
          <w:sz w:val="27"/>
          <w:szCs w:val="27"/>
        </w:rPr>
        <w:br/>
      </w:r>
      <w:r w:rsidRPr="0044340F">
        <w:rPr>
          <w:color w:val="000000"/>
          <w:sz w:val="27"/>
          <w:szCs w:val="27"/>
        </w:rPr>
        <w:br/>
      </w:r>
    </w:p>
    <w:p w14:paraId="4F2E02EF" w14:textId="77777777" w:rsidR="0044340F" w:rsidRDefault="0044340F">
      <w:pPr>
        <w:rPr>
          <w:b/>
          <w:sz w:val="28"/>
          <w:szCs w:val="28"/>
        </w:rPr>
      </w:pPr>
    </w:p>
    <w:p w14:paraId="33336C3B" w14:textId="77777777" w:rsidR="0044340F" w:rsidRDefault="0044340F">
      <w:pPr>
        <w:rPr>
          <w:b/>
          <w:sz w:val="28"/>
          <w:szCs w:val="28"/>
        </w:rPr>
      </w:pPr>
    </w:p>
    <w:p w14:paraId="56CBF25E" w14:textId="77777777" w:rsidR="0044340F" w:rsidRDefault="0044340F">
      <w:pPr>
        <w:rPr>
          <w:b/>
          <w:sz w:val="28"/>
          <w:szCs w:val="28"/>
        </w:rPr>
      </w:pPr>
    </w:p>
    <w:p w14:paraId="691DDF4E" w14:textId="77777777" w:rsidR="0044340F" w:rsidRDefault="0044340F">
      <w:pPr>
        <w:rPr>
          <w:b/>
          <w:sz w:val="28"/>
          <w:szCs w:val="28"/>
        </w:rPr>
      </w:pPr>
    </w:p>
    <w:p w14:paraId="3A0CA767" w14:textId="77777777" w:rsidR="0044340F" w:rsidRDefault="0044340F">
      <w:pPr>
        <w:rPr>
          <w:b/>
          <w:sz w:val="28"/>
          <w:szCs w:val="28"/>
        </w:rPr>
        <w:sectPr w:rsidR="0044340F" w:rsidSect="00D62BE9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14:paraId="127EDBC2" w14:textId="77777777" w:rsidR="0044340F" w:rsidRPr="000C0D05" w:rsidRDefault="0044340F">
      <w:pPr>
        <w:rPr>
          <w:b/>
          <w:sz w:val="28"/>
          <w:szCs w:val="28"/>
        </w:rPr>
      </w:pPr>
    </w:p>
    <w:sectPr w:rsidR="0044340F" w:rsidRPr="000C0D05" w:rsidSect="000C0D0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CC8"/>
    <w:multiLevelType w:val="hybridMultilevel"/>
    <w:tmpl w:val="9748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52C"/>
    <w:multiLevelType w:val="hybridMultilevel"/>
    <w:tmpl w:val="BCE4F6E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 w15:restartNumberingAfterBreak="0">
    <w:nsid w:val="11DE1B97"/>
    <w:multiLevelType w:val="hybridMultilevel"/>
    <w:tmpl w:val="458E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78E8"/>
    <w:multiLevelType w:val="multilevel"/>
    <w:tmpl w:val="39DE4A4E"/>
    <w:lvl w:ilvl="0">
      <w:start w:val="2"/>
      <w:numFmt w:val="bullet"/>
      <w:lvlText w:val=""/>
      <w:lvlJc w:val="left"/>
      <w:pPr>
        <w:ind w:left="801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462B51"/>
    <w:multiLevelType w:val="hybridMultilevel"/>
    <w:tmpl w:val="EEA4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7203"/>
    <w:multiLevelType w:val="hybridMultilevel"/>
    <w:tmpl w:val="5DAC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B579A"/>
    <w:multiLevelType w:val="hybridMultilevel"/>
    <w:tmpl w:val="43AEC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52B"/>
    <w:multiLevelType w:val="hybridMultilevel"/>
    <w:tmpl w:val="5AA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45657710"/>
    <w:multiLevelType w:val="hybridMultilevel"/>
    <w:tmpl w:val="87E4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1E15"/>
    <w:multiLevelType w:val="hybridMultilevel"/>
    <w:tmpl w:val="F0A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0F74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7058A"/>
    <w:multiLevelType w:val="hybridMultilevel"/>
    <w:tmpl w:val="271A97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7D562369"/>
    <w:multiLevelType w:val="hybridMultilevel"/>
    <w:tmpl w:val="556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05"/>
    <w:rsid w:val="00050901"/>
    <w:rsid w:val="000C0D05"/>
    <w:rsid w:val="000C415A"/>
    <w:rsid w:val="0015283B"/>
    <w:rsid w:val="001B3593"/>
    <w:rsid w:val="001D58B6"/>
    <w:rsid w:val="001E025F"/>
    <w:rsid w:val="00215EA8"/>
    <w:rsid w:val="00251D97"/>
    <w:rsid w:val="00283B16"/>
    <w:rsid w:val="0029343D"/>
    <w:rsid w:val="0029608B"/>
    <w:rsid w:val="002E057C"/>
    <w:rsid w:val="002F31E4"/>
    <w:rsid w:val="002F65A4"/>
    <w:rsid w:val="00392B27"/>
    <w:rsid w:val="003F2EAB"/>
    <w:rsid w:val="004320E5"/>
    <w:rsid w:val="0044340F"/>
    <w:rsid w:val="005403EA"/>
    <w:rsid w:val="005443EE"/>
    <w:rsid w:val="00547725"/>
    <w:rsid w:val="005536C0"/>
    <w:rsid w:val="00571DA4"/>
    <w:rsid w:val="005962DF"/>
    <w:rsid w:val="005A5C13"/>
    <w:rsid w:val="005C4A29"/>
    <w:rsid w:val="00625202"/>
    <w:rsid w:val="00636FF4"/>
    <w:rsid w:val="00644CE1"/>
    <w:rsid w:val="006828E5"/>
    <w:rsid w:val="0069514B"/>
    <w:rsid w:val="006A70F3"/>
    <w:rsid w:val="0070482F"/>
    <w:rsid w:val="007426C2"/>
    <w:rsid w:val="0075249E"/>
    <w:rsid w:val="00755826"/>
    <w:rsid w:val="007F17F2"/>
    <w:rsid w:val="007F6046"/>
    <w:rsid w:val="00825B49"/>
    <w:rsid w:val="008458C5"/>
    <w:rsid w:val="008C6D3A"/>
    <w:rsid w:val="008C7CC5"/>
    <w:rsid w:val="008E063D"/>
    <w:rsid w:val="00935E88"/>
    <w:rsid w:val="009914D4"/>
    <w:rsid w:val="00A313E0"/>
    <w:rsid w:val="00A47DFC"/>
    <w:rsid w:val="00B110DD"/>
    <w:rsid w:val="00C022F0"/>
    <w:rsid w:val="00C214BE"/>
    <w:rsid w:val="00C60724"/>
    <w:rsid w:val="00C77440"/>
    <w:rsid w:val="00CD6F13"/>
    <w:rsid w:val="00CE29DF"/>
    <w:rsid w:val="00CF258E"/>
    <w:rsid w:val="00D61DBD"/>
    <w:rsid w:val="00D62BE9"/>
    <w:rsid w:val="00D80F87"/>
    <w:rsid w:val="00D94E1A"/>
    <w:rsid w:val="00DA60BE"/>
    <w:rsid w:val="00DC1DCC"/>
    <w:rsid w:val="00DE000C"/>
    <w:rsid w:val="00DE6A51"/>
    <w:rsid w:val="00E96234"/>
    <w:rsid w:val="00EB3BDB"/>
    <w:rsid w:val="00F2169D"/>
    <w:rsid w:val="00F50771"/>
    <w:rsid w:val="00F63A8E"/>
    <w:rsid w:val="00FA0B75"/>
    <w:rsid w:val="00FE1CBD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2CEC"/>
  <w15:docId w15:val="{E2202916-5DEF-4434-B9BA-790EEDC2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C0D05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hAnsi="Franklin Gothic Medium Cond"/>
    </w:rPr>
  </w:style>
  <w:style w:type="character" w:customStyle="1" w:styleId="FontStyle13">
    <w:name w:val="Font Style13"/>
    <w:basedOn w:val="a0"/>
    <w:rsid w:val="000C0D05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rsid w:val="000C0D05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0C0D05"/>
    <w:pPr>
      <w:widowControl w:val="0"/>
      <w:autoSpaceDE w:val="0"/>
      <w:autoSpaceDN w:val="0"/>
      <w:adjustRightInd w:val="0"/>
      <w:spacing w:line="223" w:lineRule="exact"/>
    </w:pPr>
    <w:rPr>
      <w:rFonts w:ascii="Franklin Gothic Medium Cond" w:hAnsi="Franklin Gothic Medium Cond"/>
    </w:rPr>
  </w:style>
  <w:style w:type="character" w:customStyle="1" w:styleId="FontStyle153">
    <w:name w:val="Font Style153"/>
    <w:basedOn w:val="a0"/>
    <w:rsid w:val="000C0D05"/>
    <w:rPr>
      <w:rFonts w:ascii="Arial" w:hAnsi="Arial" w:cs="Arial"/>
      <w:sz w:val="18"/>
      <w:szCs w:val="18"/>
    </w:rPr>
  </w:style>
  <w:style w:type="character" w:customStyle="1" w:styleId="FontStyle18">
    <w:name w:val="Font Style18"/>
    <w:basedOn w:val="a0"/>
    <w:rsid w:val="000C0D05"/>
    <w:rPr>
      <w:rFonts w:ascii="Arial" w:hAnsi="Arial" w:cs="Arial"/>
      <w:sz w:val="18"/>
      <w:szCs w:val="18"/>
    </w:rPr>
  </w:style>
  <w:style w:type="character" w:customStyle="1" w:styleId="FontStyle150">
    <w:name w:val="Font Style150"/>
    <w:basedOn w:val="a0"/>
    <w:rsid w:val="000C0D05"/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52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3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9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9514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4340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C415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39"/>
    <w:rsid w:val="00DE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3460</Words>
  <Characters>19723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cp:lastPrinted>2020-09-24T08:27:00Z</cp:lastPrinted>
  <dcterms:created xsi:type="dcterms:W3CDTF">2020-12-24T11:11:00Z</dcterms:created>
  <dcterms:modified xsi:type="dcterms:W3CDTF">2020-12-24T11:11:00Z</dcterms:modified>
</cp:coreProperties>
</file>