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/>
          <w:b/>
          <w:b/>
          <w:bCs/>
          <w:lang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-323215</wp:posOffset>
                </wp:positionH>
                <wp:positionV relativeFrom="paragraph">
                  <wp:posOffset>-212090</wp:posOffset>
                </wp:positionV>
                <wp:extent cx="7557135" cy="10688955"/>
                <wp:effectExtent l="76200" t="53975" r="76200" b="53975"/>
                <wp:wrapNone/>
                <wp:docPr id="1" name="Изображение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550800">
                          <a:off x="0" y="0"/>
                          <a:ext cx="7557120" cy="10689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 1" stroked="f" o:allowincell="f" style="position:absolute;margin-left:-25.55pt;margin-top:-16.75pt;width:595pt;height:841.6pt;mso-wrap-style:none;v-text-anchor:middle;rotation:359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b/>
          <w:b/>
          <w:shd w:fill="FFFFFF" w:val="clear"/>
          <w:lang w:eastAsia="ru-RU"/>
        </w:rPr>
      </w:pPr>
      <w:r>
        <w:rPr>
          <w:b/>
          <w:shd w:fill="FFFFFF" w:val="clear"/>
          <w:lang w:eastAsia="ru-RU"/>
        </w:rPr>
        <w:t xml:space="preserve">Рабочая программа «Человек и его здоровье» внеурочной деятельности составлена на основании нормативных документов и методических материалов: 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hd w:fill="FFFFFF" w:val="clear"/>
          <w:lang w:eastAsia="ru-RU"/>
        </w:rPr>
      </w:pPr>
      <w:r>
        <w:rPr>
          <w:b/>
          <w:shd w:fill="FFFFFF" w:val="clear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b/>
          <w:b/>
          <w:kern w:val="2"/>
          <w:lang w:eastAsia="ru-RU"/>
        </w:rPr>
      </w:pPr>
      <w:r>
        <w:rPr>
          <w:b/>
          <w:kern w:val="2"/>
          <w:lang w:eastAsia="ru-RU"/>
        </w:rPr>
        <w:t>Действующие нормативные документы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b/>
          <w:b/>
          <w:kern w:val="2"/>
          <w:lang w:eastAsia="ru-RU"/>
        </w:rPr>
      </w:pPr>
      <w:r>
        <w:rPr>
          <w:b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kern w:val="2"/>
          <w:lang w:eastAsia="ru-RU"/>
        </w:rPr>
      </w:pPr>
      <w:r>
        <w:rPr>
          <w:kern w:val="2"/>
          <w:lang w:eastAsia="ru-RU"/>
        </w:rPr>
        <w:t>В условиях реализации ФГОС ОО содержание внеурочной деятельности определяют следующие документы: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Национальная образовательная инициатива «Наша новая школа»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jc w:val="both"/>
        <w:rPr>
          <w:iCs/>
          <w:kern w:val="2"/>
          <w:lang w:eastAsia="ru-RU"/>
        </w:rPr>
      </w:pPr>
      <w:r>
        <w:rPr>
          <w:iCs/>
          <w:kern w:val="2"/>
          <w:lang w:eastAsia="ru-RU"/>
        </w:rPr>
        <w:t>Закон об образовании от 29декабря 2012г. № 273 ФЗ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rPr>
          <w:kern w:val="2"/>
          <w:lang w:eastAsia="ru-RU"/>
        </w:rPr>
      </w:pPr>
      <w:r>
        <w:rPr>
          <w:kern w:val="2"/>
          <w:lang w:eastAsia="ru-RU"/>
        </w:rPr>
        <w:t>Федеральный государственный стандарт Приказ МОиН № 373 от 06.10.2009г. регистрация Минюст № 17785 от 22.12.2009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rPr>
          <w:kern w:val="2"/>
          <w:lang w:eastAsia="ru-RU"/>
        </w:rPr>
      </w:pPr>
      <w:r>
        <w:rPr>
          <w:kern w:val="2"/>
          <w:lang w:eastAsia="ru-RU"/>
        </w:rPr>
        <w:t>О внесении изменений в федеральный государственный образовательный стандарт начального общего образования Приказ МОиН №1241 от 26.11.2010г., зарегистрирован в Минюсте России 4 февраля 2011г., регистрационный №19707 Приказ МОиН №2357 от 22.09.2011г., зарегистрирован в Минюсте России 12 декабря 2011 г., регистрационный №22540 Приказ МОиН №1060 от 18.12.2012г.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jc w:val="both"/>
        <w:rPr>
          <w:b/>
          <w:b/>
          <w:lang w:eastAsia="ru-RU"/>
        </w:rPr>
      </w:pPr>
      <w:r>
        <w:rPr>
          <w:kern w:val="2"/>
          <w:lang w:eastAsia="ru-RU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</w:t>
      </w:r>
      <w:hyperlink r:id="rId3">
        <w:r>
          <w:rPr>
            <w:kern w:val="2"/>
            <w:lang w:eastAsia="ru-RU"/>
          </w:rPr>
          <w:t>21.02.2015</w:t>
        </w:r>
      </w:hyperlink>
      <w:r>
        <w:rPr>
          <w:kern w:val="2"/>
          <w:lang w:eastAsia="ru-RU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-142" w:leader="none"/>
          <w:tab w:val="left" w:pos="0" w:leader="none"/>
        </w:tabs>
        <w:suppressAutoHyphens w:val="true"/>
        <w:spacing w:lineRule="auto" w:line="240" w:before="0" w:after="0"/>
        <w:jc w:val="both"/>
        <w:rPr>
          <w:iCs/>
          <w:kern w:val="2"/>
          <w:lang w:eastAsia="ru-RU"/>
        </w:rPr>
      </w:pPr>
      <w:r>
        <w:rPr>
          <w:iCs/>
          <w:kern w:val="2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СанПин2.4.2.2821-10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Аннотация.</w:t>
      </w:r>
    </w:p>
    <w:p>
      <w:pPr>
        <w:pStyle w:val="Normal"/>
        <w:spacing w:lineRule="auto" w:line="240" w:before="0" w:after="0"/>
        <w:ind w:firstLine="708"/>
        <w:rPr/>
      </w:pPr>
      <w:r>
        <w:rPr/>
        <w:t>Программа элективного курса «Человек и его здоровье» нацелена на расширение знаний учащихся в области медицины, психологии, физиологии, гигиены, санитарии, экологии и некоторых социальных вопросов, направленных на повышение адаптационных возможностей человека в современном обществе.</w:t>
      </w:r>
    </w:p>
    <w:p>
      <w:pPr>
        <w:pStyle w:val="Normal"/>
        <w:spacing w:lineRule="auto" w:line="240" w:before="0" w:after="0"/>
        <w:ind w:firstLine="708"/>
        <w:rPr/>
      </w:pPr>
      <w:r>
        <w:rPr/>
        <w:t>Современное общество в нашей стране изменилось в социальном плане. Новая структура общества вместе с положительными аспектами породила множество социальных проблем (алкоголизм, наркомания, большой процент суицида среди молодежи, аборты, психические заболевания, бродяжничество, брошенные дети и т.д.).</w:t>
      </w:r>
    </w:p>
    <w:p>
      <w:pPr>
        <w:pStyle w:val="Normal"/>
        <w:spacing w:lineRule="auto" w:line="240" w:before="0" w:after="0"/>
        <w:ind w:firstLine="708"/>
        <w:rPr/>
      </w:pPr>
      <w:r>
        <w:rPr/>
        <w:t>Динамично изменяется правовая база, которая предлагает новое поведение человека в обществе. Человек должен научиться сам себя защитить, быть успешным, справляться с множеством стрессовых ситуаций.</w:t>
      </w:r>
    </w:p>
    <w:p>
      <w:pPr>
        <w:pStyle w:val="Normal"/>
        <w:spacing w:lineRule="auto" w:line="240" w:before="0" w:after="0"/>
        <w:ind w:firstLine="708"/>
        <w:rPr/>
      </w:pPr>
      <w:r>
        <w:rPr/>
        <w:t>Современная система образования пытается охватить весь объем знаний, нужных детям. Необходима новая мобильная система получения знаний, которая поможет человеку получить нужную информацию и сориентирует его поведение. Очень важно, чтобы человек грамотно подошел к решению своих личных проблем, вовремя смог понять, что нужна помощь специалиста – врача, психолога и т.д., знать, каким образом и куда обращаться за помощью.</w:t>
      </w:r>
    </w:p>
    <w:p>
      <w:pPr>
        <w:pStyle w:val="Normal"/>
        <w:spacing w:lineRule="auto" w:line="240" w:before="0" w:after="0"/>
        <w:ind w:firstLine="708"/>
        <w:rPr/>
      </w:pPr>
      <w:r>
        <w:rPr/>
        <w:t>Программа рассчитана на 68 часов.</w:t>
      </w:r>
    </w:p>
    <w:p>
      <w:pPr>
        <w:pStyle w:val="Normal"/>
        <w:spacing w:lineRule="auto" w:line="240" w:before="0" w:after="0"/>
        <w:ind w:firstLine="708"/>
        <w:rPr/>
      </w:pPr>
      <w:r>
        <w:rPr/>
        <w:t>Основная идея курса – «Быть человеком – это значит…». Курс помогает учащимся осознать, что человек – это биосоциальное существо с особым строением психики, это личность. Курс поможет детям понять, что физиологические, психические и социальные проблемы взаимосвязаны между собой. В подростковом возрасте очень важно разобраться в своих чувствах, эмоциях, мотивах поведения, что поможет избежать многих конфликтов в семье, школе, снизить количество стрессовых ситуаций.</w:t>
      </w:r>
    </w:p>
    <w:p>
      <w:pPr>
        <w:pStyle w:val="Normal"/>
        <w:spacing w:lineRule="auto" w:line="240" w:before="0" w:after="0"/>
        <w:ind w:firstLine="708"/>
        <w:rPr/>
      </w:pPr>
      <w:r>
        <w:rPr/>
        <w:t>Полученные знания помогут молодым людям адаптироваться в обществе, сохранить свое здоровье и здоровье окружающих. Знания о том, насколько здоровье человека зависит от факторов окружающей среды, обязательно нацелит человека на сохранение среды обитания.</w:t>
      </w:r>
    </w:p>
    <w:p>
      <w:pPr>
        <w:pStyle w:val="Normal"/>
        <w:spacing w:lineRule="auto" w:line="240" w:before="0" w:after="0"/>
        <w:rPr/>
      </w:pPr>
      <w:r>
        <w:rPr/>
        <w:t>Материал курса не является узкоспециализированным и может пригодиться ребенку независимо от выбранной профессии, он не дублирован в содержании других предметов, структурирован на отдельные модули, что его выбор ошибочен, пойти в течение учебного года в другой четверти на занятия иного направления.</w:t>
      </w:r>
    </w:p>
    <w:p>
      <w:pPr>
        <w:pStyle w:val="Normal"/>
        <w:spacing w:lineRule="auto" w:line="240" w:before="0" w:after="0"/>
        <w:ind w:firstLine="708"/>
        <w:rPr/>
      </w:pPr>
      <w:r>
        <w:rPr/>
        <w:t>Программа дает возможность широко использовать современные технологии обучения.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Пояснительная записка.</w:t>
      </w:r>
    </w:p>
    <w:p>
      <w:pPr>
        <w:pStyle w:val="Normal"/>
        <w:spacing w:lineRule="auto" w:line="240" w:before="0" w:after="0"/>
        <w:ind w:firstLine="708"/>
        <w:rPr/>
      </w:pPr>
      <w:r>
        <w:rPr/>
        <w:t>Предлагаемый курс рассчитан на 68 часов учебного времени в течение одного года. Курс направлен на максимальную адаптацию молодого человека к жизни. Очень часто человек теряет свое здоровье только потому, что не обладает достаточным количеством знаний о причинах заражения инфекционными заболеваниями, не знает, как правильно питаться, как организовать свой режим дня и свободное время, не может оказать первую медицинскую помощь, не знает особенности психики человека; учащиеся плохо представляют, как окружающая среда влияет на человека. Темы курса дают детям определенные знания об опасных заболеваниях, которые могут повредить здоровью. Это только одна сторона предлагаемого курса.</w:t>
      </w:r>
    </w:p>
    <w:p>
      <w:pPr>
        <w:pStyle w:val="Normal"/>
        <w:spacing w:lineRule="auto" w:line="240" w:before="0" w:after="0"/>
        <w:ind w:firstLine="708"/>
        <w:rPr/>
      </w:pPr>
      <w:r>
        <w:rPr/>
        <w:t>С другой стороны, тематика курса помогает ребенку осознать себя в окружающем мире, понять, что его здоровье – это достояние всего общества, поэтому он должен относиться бережно к себе и своему здоровью, а также осознать то, что здоровье человека напрямую связано с факторами окружающей среды. На протяжении всего курса учащиеся должны выяснить, что значит «быть человеком?». Курс помогает в осознании того, что человек – это биосоциальное создание: с одной стороны, это биологическое существо и у него есть биологические проблемы, а с другой стороны, человек – это личность. Для личности психическое здоровье может быть важнее, чем физическое. В решении этих задач помогают занятия с элементами психологического тренинга. Ребенок учится разбираться в проявлении своих эмоций, чувствах, мотивах поведения. Эта деятельность направлена на снижение стрессовых ситуаций, если же они и возникли, - на уменьшение их последствий.</w:t>
      </w:r>
    </w:p>
    <w:p>
      <w:pPr>
        <w:pStyle w:val="Normal"/>
        <w:spacing w:lineRule="auto" w:line="240" w:before="0" w:after="0"/>
        <w:ind w:firstLine="708"/>
        <w:rPr/>
      </w:pPr>
      <w:r>
        <w:rPr/>
        <w:t>Неотъемлемой составляющей жизни человека является его семья. Определенное место в программе уделяется вопросам пола, семьи в плане взаимоотношений между мужчиной и женщиной, родителями и детьми. Этот вопрос также рассматривается с двух сторон: физическое здоровье членов семьи и духовные взаимоотношения: любовь, уважение, сопереживание.</w:t>
      </w:r>
    </w:p>
    <w:p>
      <w:pPr>
        <w:pStyle w:val="Normal"/>
        <w:spacing w:lineRule="auto" w:line="240" w:before="0" w:after="0"/>
        <w:rPr/>
      </w:pPr>
      <w:r>
        <w:rPr/>
        <w:t>Заканчивается курс обобщающим уроком, на котором подводится итог работы за два года. Дети должны прийти к убеждению, что от гармоничного единства личности, общества и природы зависит выживание цивилизации, качество окружающей среды и самоощущение в ней человека.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Цели и задачи курса</w:t>
      </w:r>
      <w:r>
        <w:rPr/>
        <w:t xml:space="preserve">: </w:t>
      </w:r>
    </w:p>
    <w:p>
      <w:pPr>
        <w:pStyle w:val="Normal"/>
        <w:spacing w:lineRule="auto" w:line="240" w:before="0" w:after="0"/>
        <w:ind w:firstLine="708"/>
        <w:rPr/>
      </w:pPr>
      <w:r>
        <w:rPr/>
        <w:t>Сформировать убеждение, что выживание цивилизации, качества окружающей среды зависит от гармоничного единства личности, общества и природы.</w:t>
      </w:r>
    </w:p>
    <w:p>
      <w:pPr>
        <w:pStyle w:val="Normal"/>
        <w:spacing w:lineRule="auto" w:line="240" w:before="0" w:after="0"/>
        <w:rPr/>
      </w:pPr>
      <w:r>
        <w:rPr/>
        <w:t xml:space="preserve">          </w:t>
      </w:r>
      <w:r>
        <w:rPr/>
        <w:t>Умение сохранить свое здоровье как компонент общечеловеческой культуры.</w:t>
      </w:r>
    </w:p>
    <w:p>
      <w:pPr>
        <w:pStyle w:val="Normal"/>
        <w:spacing w:lineRule="auto" w:line="240" w:before="0" w:after="0"/>
        <w:rPr/>
      </w:pPr>
      <w:r>
        <w:rPr/>
        <w:t xml:space="preserve">          </w:t>
      </w:r>
      <w:r>
        <w:rPr/>
        <w:t>Гигиеническое воспитание и формирование здорового образа жизни в целях сохранения психического, физического и нравственного здоровья.</w:t>
      </w:r>
    </w:p>
    <w:p>
      <w:pPr>
        <w:pStyle w:val="Normal"/>
        <w:spacing w:lineRule="auto" w:line="240" w:before="0" w:after="0"/>
        <w:rPr/>
      </w:pPr>
      <w:r>
        <w:rPr/>
        <w:t>Развитие у школьников мотивов бережного отношения к природе, ко всему живому как главной ценности на Земле.</w:t>
      </w:r>
    </w:p>
    <w:p>
      <w:pPr>
        <w:pStyle w:val="Normal"/>
        <w:spacing w:lineRule="auto" w:line="240" w:before="0" w:after="0"/>
        <w:ind w:firstLine="708"/>
        <w:rPr/>
      </w:pPr>
      <w:r>
        <w:rPr/>
        <w:t>Подготовка учащихся к практической деятельности в области медицины и здравоохранения, психологических службах.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Задачи курса.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Дать элементарные знания об инфекционных, иммунных и гигиенических заболеваниях, о нарушениях нервной системы, о закономерностях формирования личности в семье и обществе.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Дать элементарные знания по психологии.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Развивать умения и навыки в оказании первой медицинской помощи при травмах, аллергии, бронхиальной астме.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Научить детей основам правильного питания.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Развить умение использовать теоретические знания в жизни.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Научить улучшать собственное физическое и психическое состояния.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Сформировать отказ в образе жизни от поведения, наносящего вред, как своему здоровью, так и здоровью окружающих.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Сформировать нетерпимое отношение к ухудшению условий окружающей среды, наносящих ущерб здоровью людей, сознательное участие будущих граждан нашего общества в охране здоровья формировании среды, способствующей сохранению здоровья, особенно их труда и быта.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Формирование адекватного поведения, направленного на выздоровление в случае болезни, особенно хронической.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Воспитание интереса к получению знаний о человеке как явлении природы.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/>
        <w:t>Развитие творческого потенциала учащегося: подготовка рефератов, сообщений, выполнение практических работ.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lang w:eastAsia="ru-RU"/>
        </w:rPr>
      </w:pPr>
      <w:r>
        <w:rPr>
          <w:b/>
          <w:lang w:eastAsia="ru-RU"/>
        </w:rPr>
        <w:t>Планируемые  результаты:</w:t>
      </w:r>
    </w:p>
    <w:p>
      <w:pPr>
        <w:pStyle w:val="Normal"/>
        <w:spacing w:lineRule="auto" w:line="240" w:before="0" w:after="0"/>
        <w:jc w:val="both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Учащиеся должны знать: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Свои права при обращении в лечебное учреждение;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Наиболее распространенные заболевания, инфекции, их клиническая картина и профилактика;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Хронические заболевания: причины возникновения, клиническая картина;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Влияние наркотических средств (никотин, алкоголь, наркотики) на все системы организма и психику человека;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Основные требования к охране труда;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Значение питательных веществ, витаминов и минеральных веществ;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Что такое рациональное питание;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Влияние отравляющих веществ на организм человека;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О зависимости человеческого организма от ритмических процессов жизнедеятельности;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О влиянии ближайшего окружения: домашних условий, социума на организм человека;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Заболевания, передающиеся половым путем;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Об организации поведения и психики человека;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/>
        <w:t>О психических процессах (восприятие, воображение, внимание, память, мышление, эмоции); свойствах личности (индивидуальность, темперамент, воля, самооценка), навыках общения и разрешения конфликтов; состоянии окружающей среды в конкретной местности; влиянии окружающей среды на здоровье человека; мерах по улучшению качества окружающей среды.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Учащиеся должны уметь: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/>
        <w:t>Оказать первую помощь при травмах;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/>
        <w:t>Приготовить и использовать элементарные антисептические средства;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/>
        <w:t>Составить рацион питания;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/>
        <w:t>Ухаживать за новорожденным;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/>
        <w:t>Решать генетические задачи о человеке;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Style w:val="C14"/>
        </w:rPr>
      </w:pPr>
      <w:r>
        <w:rPr/>
        <w:t>Подсчитывать эффект суммации действий.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  <w:t>Личностные  результаты освоения программы:</w:t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b/>
          <w:lang w:eastAsia="ru-RU"/>
        </w:rPr>
        <w:t>Личностными</w:t>
      </w:r>
      <w:r>
        <w:rPr>
          <w:lang w:eastAsia="ru-RU"/>
        </w:rPr>
        <w:t xml:space="preserve"> результатами изучения являются следующие качества: 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независимость и критичность мышления;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воля и настойчивость в достижении цели;</w:t>
      </w:r>
    </w:p>
    <w:p>
      <w:pPr>
        <w:pStyle w:val="ListParagraph"/>
        <w:spacing w:lineRule="auto" w:line="240" w:before="0" w:after="0"/>
        <w:contextualSpacing/>
        <w:rPr>
          <w:b/>
          <w:b/>
          <w:lang w:eastAsia="ru-RU"/>
        </w:rPr>
      </w:pPr>
      <w:r>
        <w:rPr>
          <w:lang w:eastAsia="ru-RU"/>
        </w:rPr>
        <w:t xml:space="preserve">– </w:t>
      </w:r>
      <w:r>
        <w:rPr/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Метапредметные результаты освоения программы: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-Roman" w:ascii="Times-Roman" w:hAnsi="Times-Roman"/>
        </w:rPr>
        <w:t xml:space="preserve">Метапредметные результаты включают освоенные </w:t>
      </w:r>
      <w:r>
        <w:rPr>
          <w:rFonts w:cs="TimesNewRomanPSMT" w:ascii="TimesNewRomanPSMT" w:hAnsi="TimesNewRomanPSMT"/>
        </w:rPr>
        <w:t xml:space="preserve">обучающимися  межпредметные понятия и универсальные учебные действия </w:t>
      </w:r>
      <w:r>
        <w:rPr>
          <w:rFonts w:cs="Times-Roman" w:ascii="Times-Roman" w:hAnsi="Times-Roman"/>
        </w:rPr>
        <w:t>(регулятивные,</w:t>
      </w:r>
      <w:r>
        <w:rPr>
          <w:rFonts w:cs="TimesNewRomanPSMT" w:ascii="TimesNewRomanPSMT" w:hAnsi="TimesNewRomanPSMT"/>
        </w:rPr>
        <w:t xml:space="preserve"> </w:t>
      </w:r>
      <w:r>
        <w:rPr>
          <w:rFonts w:cs="Times-Roman" w:ascii="Times-Roman" w:hAnsi="Times-Roman"/>
        </w:rPr>
        <w:t>познавательные, коммуникативные)</w:t>
      </w:r>
      <w:r>
        <w:rPr>
          <w:rFonts w:cs="TimesNewRomanPSMT" w:ascii="TimesNewRomanPSMT" w:hAnsi="TimesNewRomanPSMT"/>
        </w:rPr>
        <w:t>.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b/>
          <w:lang w:eastAsia="ru-RU"/>
        </w:rPr>
        <w:t>Метапредметными</w:t>
      </w:r>
      <w:r>
        <w:rPr>
          <w:lang w:eastAsia="ru-RU"/>
        </w:rPr>
        <w:t xml:space="preserve">  результатами является формирование универсальных учебных действий (УУД).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самостоятельно обнаруживать и формулировать проблему;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составлять (индивидуально или в группе) план решения проблемы;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подбирать к каждой проблеме (задаче) адекватную ей теоретическую модель;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 xml:space="preserve"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 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планировать свою индивидуальную образовательную траекторию;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 xml:space="preserve"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самостоятельно осознавать причины своего успеха или неуспеха и находить способы выхода из ситуации неуспеха;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уметь оценить степень успешности своей индивидуальной образовательной деятельности;</w:t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  <w:r>
        <w:rPr/>
        <w:tab/>
      </w:r>
    </w:p>
    <w:p>
      <w:pPr>
        <w:pStyle w:val="Normal"/>
        <w:spacing w:lineRule="auto" w:line="240" w:before="0" w:after="0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Регулятивные УУД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анализировать существующие и планировать будущие образовательные результаты;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идентифицировать собственные проблемы и определять главную проблему;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выдвигать версии решения проблемы, формулировать гипотезы, предвосхищать конечный результат;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формулировать учебные задачи как шаги достижения поставленной цели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 </w:t>
      </w:r>
      <w:r>
        <w:rPr>
          <w:rFonts w:cs="TimesNewRomanPSMT" w:ascii="TimesNewRomanPSMT" w:hAnsi="TimesNewRomanPSMT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>
      <w:pPr>
        <w:pStyle w:val="ListParagraph"/>
        <w:spacing w:lineRule="auto" w:line="240" w:before="0" w:after="0"/>
        <w:contextualSpacing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выстраивать жизненные планы на краткосрочное будущее (заявлять 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выбирать из предложенных вариантов и самостоятельно искать  средства/ресурсы для решения задачи/достижения цели;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составлять план решения проблемы (выполнения проекта, проведения исследования);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планировать и корректировать свою индивидуальную образовательную траекторию.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совместно с педагогом и сверстниками критерии  планируемых результатов и критерии оценки своей учебной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работая по своему плану, вносить коррективы в текущую деятельность на основе анализа изменений ситуации для получения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запланированных характеристик продукта/результата;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</w:t>
      </w:r>
      <w:r>
        <w:rPr>
          <w:rFonts w:cs="TimesNewRomanPSMT" w:ascii="TimesNewRomanPSMT" w:hAnsi="TimesNewRomanPSM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сверять свои действия с целью и, при необходимости, исправлять ошибки самостоятельно.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Умение оценивать правильность выполнения учебной задачи, собственные возможности ее решения.</w:t>
      </w:r>
    </w:p>
    <w:p>
      <w:pPr>
        <w:pStyle w:val="ListParagraph"/>
        <w:spacing w:lineRule="auto" w:line="240" w:before="0" w:after="0"/>
        <w:contextualSpacing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критерии правильности (корректности) выполнения учебной задачи;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оценивать продукт своей деятельности по заданным и/или самостоятельно определенным критериям в соответствии с целью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Познавательные УУД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- подбирать слова, соподчиненные ключевому слову, определяющие его признаки и свойства;</w:t>
      </w:r>
    </w:p>
    <w:p>
      <w:pPr>
        <w:pStyle w:val="Normal"/>
        <w:spacing w:lineRule="auto" w:line="240" w:before="0" w:after="0"/>
        <w:rPr/>
      </w:pPr>
      <w:r>
        <w:rPr/>
        <w:t>- выделять общий признак двух или нескольких предметов или явлений и объяснять их сходство;</w:t>
      </w:r>
    </w:p>
    <w:p>
      <w:pPr>
        <w:pStyle w:val="Normal"/>
        <w:spacing w:lineRule="auto" w:line="240" w:before="0" w:after="0"/>
        <w:rPr/>
      </w:pPr>
      <w:r>
        <w:rPr/>
        <w:t xml:space="preserve">- объединять предметы и явления в группы по определенным </w:t>
      </w:r>
      <w:r>
        <w:rPr>
          <w:rFonts w:cs="TimesNewRomanPSMT" w:ascii="TimesNewRomanPSMT" w:hAnsi="TimesNewRomanPSMT"/>
        </w:rPr>
        <w:t>признакам, сравнивать, классифицировать и обобщать факты и явления;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выделять явление из общего ряда других явлений;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рассуждение на основе сравнения предметов и явлений, выделяя при этом общие признаки;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излагать полученную информацию, интерпретируя ее в контексте решаемой задачи;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самостоятельно указывать на информацию, нуждающуюся в проверке,предлагать и применять способ проверки достоверности информации;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вербализировать эмоциональное впечатление, оказанное на него источником;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</w:t>
      </w:r>
      <w:r>
        <w:rPr>
          <w:rFonts w:cs="TimesNewRomanPSMT" w:ascii="TimesNewRomanPSMT" w:hAnsi="TimesNewRomanPSM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Умение создавать, применять и преобразовывать знаки и символы,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модели и схемы для решения учебных и познавательных задач.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обозначать символом и знаком предмет и/или явление;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создавать абстрактный или реальный образ предмета и/или явления;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модель/схему на основе условий задачи и/или способа ее решения;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преобразовывать модели с целью выявления общих законов, определяющих данную предметную область;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доказательство: прямое, косвенное, от противного.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b/>
          <w:b/>
          <w:bCs/>
        </w:rPr>
      </w:pPr>
      <w:r>
        <w:rPr>
          <w:rFonts w:cs="TimesNewRomanPSMT" w:ascii="TimesNewRomanPSMT" w:hAnsi="TimesNewRomanPSMT"/>
          <w:b/>
          <w:bCs/>
        </w:rPr>
        <w:t>Коммуникативные УУД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 </w:t>
      </w:r>
      <w:r>
        <w:rPr>
          <w:rFonts w:cs="TimesNewRomanPSMT" w:ascii="TimesNewRomanPSMT" w:hAnsi="TimesNewRomanPSMT"/>
        </w:rPr>
        <w:t>Умение организовывать учебное сотрудничество и совместную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деятельность с учителем и сверстниками; работать индивидуально и в группе: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находить общее решение и разрешать конфликты на основе согласования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позиций и учета интересов; формулировать, аргументировать и отстаивать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свое мнение.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возможные роли в совместной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играть определенную роль в совместной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строить позитивные отношения в процессе учебной и познавательной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предлагать альтернативное решение в конфликтной ситуации;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выделять общую точку зрения в дискуссии;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определять задачу коммуникации и в соответствии с ней отбирать речевые средства;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представлять в устной или письменной форме развернутый план собственной деятельности;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высказывать и обосновывать мнение (суждение) и запрашивать мнение партнера в рамках диалога;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принимать решение в ходе диалога и согласовывать его с собеседником;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создавать письменные «клишированные» и оригинальные тексты с использованием необходимых речевых средств;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>
      <w:pPr>
        <w:pStyle w:val="ListParagraph"/>
        <w:spacing w:lineRule="auto" w:line="240" w:before="0" w:after="0"/>
        <w:contextualSpacing/>
        <w:rPr>
          <w:rFonts w:ascii="TimesNewRomanPSMT" w:hAnsi="TimesNewRomanPSMT" w:cs="TimesNewRomanPSMT"/>
          <w:u w:val="single"/>
        </w:rPr>
      </w:pPr>
      <w:r>
        <w:rPr>
          <w:rFonts w:cs="TimesNewRomanPSMT" w:ascii="TimesNewRomanPSMT" w:hAnsi="TimesNewRomanPSMT"/>
          <w:u w:val="single"/>
        </w:rPr>
        <w:t>Обучающийся сможет: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выделять информационный аспект задачи, оперировать данными, использовать модель решения задачи;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использовать информацию с учетом этических и правовых норм;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Symbol" w:ascii="Symbol" w:hAnsi="Symbol"/>
        </w:rPr>
        <w:t></w:t>
      </w:r>
      <w:r>
        <w:rPr>
          <w:rFonts w:cs="TimesNewRomanPSMT" w:ascii="TimesNewRomanPSMT" w:hAnsi="TimesNewRomanPSM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Обучающийся научится: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>
          <w:b/>
          <w:lang w:eastAsia="ru-RU"/>
        </w:rPr>
        <w:t xml:space="preserve"> </w:t>
      </w:r>
      <w:r>
        <w:rPr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взаимосвязи человека и окружающей среды, родства человека с животными;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отличий человека от животных;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устанавливать взаимосвязи между особенностями строения и функциями клеток и тканей, органов и систем органов;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знать и аргументировать основные принципы здорового образа жизни, рациональной организации труда и отдыха;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анализировать и оценивать влияние факторов риска на здоровье человека;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описывать и использовать приемы оказания первой помощи;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/>
      </w:pPr>
      <w:r>
        <w:rPr/>
        <w:t>знать и соблюдать правила работы в кабинете биологии.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</w:rPr>
      </w:pPr>
      <w:r>
        <w:rPr>
          <w:b/>
        </w:rPr>
        <w:t>получит возможность научиться: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b/>
          <w:b/>
          <w:i/>
          <w:i/>
        </w:rPr>
      </w:pPr>
      <w:r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i/>
          <w:i/>
        </w:rPr>
      </w:pPr>
      <w:r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i/>
          <w:i/>
        </w:rPr>
      </w:pPr>
      <w:r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b/>
          <w:b/>
        </w:rPr>
      </w:pPr>
      <w:r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  <w:t>Формы и режим занятий.</w:t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  <w:t>Основными формами проведения занятий курса являются:</w:t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  <w:t>- изложение теории в форме лекции;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  <w:t>- собеседование в форме дискуссии;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  <w:t>- практическая работа в виде решения задач;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  <w:t>- творческая работа в виде участия в подготовки и проведения конкурсов, викторин, игр в рамках недели математики, участие в  конкурсах по математике.</w:t>
      </w:r>
    </w:p>
    <w:p>
      <w:pPr>
        <w:pStyle w:val="Normal"/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contextualSpacing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pacing w:lineRule="auto" w:line="240" w:before="0" w:after="0"/>
        <w:contextualSpacing/>
        <w:rPr>
          <w:b/>
          <w:b/>
        </w:rPr>
      </w:pPr>
      <w:r>
        <w:rPr>
          <w:b/>
          <w:lang w:eastAsia="ru-RU"/>
        </w:rPr>
        <w:t>Программа рассчитана на 68 часов (</w:t>
      </w:r>
      <w:r>
        <w:rPr>
          <w:b/>
          <w:color w:val="000000" w:themeColor="text1"/>
          <w:lang w:eastAsia="ru-RU"/>
        </w:rPr>
        <w:t>34 учебная неделя</w:t>
      </w:r>
      <w:r>
        <w:rPr>
          <w:b/>
          <w:lang w:eastAsia="ru-RU"/>
        </w:rPr>
        <w:t>) из расчёта 2 часа в неделю.</w:t>
      </w:r>
      <w:r>
        <w:rPr>
          <w:b/>
        </w:rPr>
        <w:t xml:space="preserve"> </w:t>
      </w:r>
    </w:p>
    <w:p>
      <w:pPr>
        <w:pStyle w:val="Normal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  <w:t>Основное содержание курса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Тематический план.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5"/>
        <w:gridCol w:w="6355"/>
        <w:gridCol w:w="2111"/>
        <w:gridCol w:w="2076"/>
      </w:tblGrid>
      <w:tr>
        <w:trPr/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</w:t>
            </w:r>
          </w:p>
        </w:tc>
      </w:tr>
      <w:tr>
        <w:trPr/>
        <w:tc>
          <w:tcPr>
            <w:tcW w:w="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медицина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Заболевания, связанные с вредными привычками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хронические заболевания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ситуации: травматизм, отравления. Оказание первой помощи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процессы жизнедеятельности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быта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 человека и связанные с ней социальные проблемы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поведения и психики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мозга и психические процессы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ее свойства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обществе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биосфера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«Быть человеком – это значит…»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 xml:space="preserve">Календарно-тематическое планирование элективного курса                                                                               </w:t>
      </w:r>
      <w:r>
        <w:rPr>
          <w:b/>
          <w:sz w:val="24"/>
          <w:szCs w:val="24"/>
        </w:rPr>
        <w:t xml:space="preserve"> (Приложение)</w:t>
      </w:r>
    </w:p>
    <w:tbl>
      <w:tblPr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6"/>
        <w:gridCol w:w="170"/>
        <w:gridCol w:w="11"/>
        <w:gridCol w:w="4237"/>
        <w:gridCol w:w="261"/>
        <w:gridCol w:w="454"/>
        <w:gridCol w:w="1418"/>
        <w:gridCol w:w="1863"/>
        <w:gridCol w:w="1811"/>
        <w:gridCol w:w="26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медицина (3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проблемы медицинского образования школьников. Данные медицинской статистики. Демографическое состояние здоровья населения России.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Гигиена. Санитария. Причины, влияющие на здоровье человека и факторы его определяющие. Современное финансирование медицинских учреждений, оплата больничных листов, инвалидность, донорство, льготы по лекарствам.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медика ФАПа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элементами психологического тренинга «Я и мое здоровье».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заболевания (6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1(4)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борьбы человечества с инфекционными заболевания. Инфекционный процесс. Вирулентность. Инфекционная цепь. «Входные ворота инфекции». Периоды инфекционного заболевания: инкубационный период, острый период, выздоровление.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медика ФАПа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2(5)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Иммунитет, иммунная система, иммунная реакция, иммунная память.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3(6)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заболевания дыхательной системы: туберкулез, ОРВИ, грипп. Статистика, причины появления заболевания, клиническая картина, меры профилактики.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4(7)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заболевания пищеварительной системы. Бактериальные кишечные инфекции: холера, дизентерия, сальмонеллез, ботулизм.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5(8)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Вирусные инфекции пищеварительной системы: гепатит А. Глистные инвазии: аскаридоз, описторхоз. Заболевания кожи: чесотка, грибковые заболевания.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6(9)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Заболевания, связанные с вредными привычками (4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1(10)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«вредные привычки». Основные группы вредных привычек. Курение. Влияние курения на организм человека: анемия, нарушение зрения, заболевание сердечно – сосудистой системы, аллергия, ухудшение памяти, нарушение работы пищеварительной, половой системы, влияние на будущее потомство, психическая и физическая зависимость от никотина.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2(11)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Алкоголь. Влияние алкоголя на системы органов, алкогольная болезнь печени, цирроз. Возможность лечения людей, страдающих алкогольной зависимостью.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3(12)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Наркотики. Состояние эйфории, физическая и психическая зависимость человека.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4(13)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элементами психологического тренинга «Здоровый образ жизни».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хронические заболевания (4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1(14)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хронических заболеваний по группам. Анемии. Виды анемии: железодефицитные, витаминодефицитные, белководефицитные, гипопластические, гемолитические.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медика ФАПа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2(15)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Лейкозы.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3(16)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Гастрит (острый и хронический), язва, доуденит.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4(17)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Мочевая инфекция, нефрит, аллергия, аллергены, бронхиальная астма.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ситуации: травматизм, отравления. Оказание первой помощи (8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(18, 19)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травм. Открытые повреждения; закрытые повреждения. Причины травм. Предупреждение травматизма. Охрана труда.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3(20)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 перманганата калия (для обработки ран, дезинфекции, отмачивание бинтов).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лейкопластыря и спиртового раствора иода при обработке ран.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4(21)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трубчатого эластичного бинта для удержания повязки на голове.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5(22)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травмах в быту (наложение шин, повязок).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(23, 24)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ядохимикатов; условия безопасного применения ядохимикатов. Меры первой помощи при отравлении ртутью, фосфорорганическими соединениями и общеядовитыми веществами.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медика ФАПа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8(25)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питания (4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1(26)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пищи, питательные вещества. Витамины, гиповитаминозы и их последствия для организма.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2(27)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минеральных солей и воды, влияние нитратов, нитритов, пестицидов и солей тяжелых металлов на организм.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3(28)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питание, культура питания. Адекватная теория питания А.М.Уголева. Нормы потребления продуктов. Энергетическая ценность пищи. Подсчет энергетической ценности пищи. Диеты.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4(29)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рациона питания.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процессы жизнедеятельности. (2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1(30)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ритмы и их значение для организма, влияние космических факторов. Формирование биологических ритмов. Суточные ритмы; многодневные ритмы; недельный ритм; годовые ритмы; многолетние ритмы. Нарушение ритмической деятельности организма.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2(31)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Ритмы и питание; ритмы сна, медленный и быстрый сон, сновидения, гигиена сна, бессонница. Ритмы бодрствования, ритмы и труд, трудоспособность, ритмы жизнедеятельности и индивидуальность человека. Тип суточной активности.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быта. (3 ч.)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1(32)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света; зрение. Величина оконных проемов и размещение мебели, светильники, соотношение количества лампочек и их мощности в помещении. Влияние цвета на организм человека, подбор цветовой гаммы для жилых помещений. Оборудование рабочего места школьника.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2(33)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материалы, их влияние на организм человека. Температурный режим и влажность воздуха в жилых помещениях , вентиляция; влияние запыленности и плесневых грибков на организм. Использование синтетических моющих средств для уборки помещений.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3(34)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вредители в доме. Влияние шума на организм человека. Санитарные требования к оборудованию кухни. Лекарственные растения, их влияние на организм. Народная медицина – нужна ли она.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 человека и связанные с ней социальные проблемы (10 ч.)</w:t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Заболевания, передающиеся половым путем.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контрацепции.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Аборты; опасность абортов для здоровья женщины.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семьи, задачи, стоящие перед генетикой; наследственные заболевания. Центры планирования семьи. Гигиена женщины, гигиена беременной женщины. Психосексуальное развитие и взаимоотношение полов.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ухода за новорожденными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родословной семьи.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 о человеке.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 о человеке.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элементами психологического тренинга: «Духовное значение любви в человеческих взаимоотношениях».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медика ФАПа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поведения и психики. (3 ч.)</w:t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1(11)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и мотивы поведения. Виды потребностей.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2(12)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организации поведения, принцип доми</w:t>
              <w:softHyphen/>
              <w:t>нанты, внимание, принцип рефлекса. Изменчивость поведения.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3(13)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20" w:after="0"/>
              <w:ind w:left="1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Обучение, умения, навыки, привычки. Функ</w:t>
              <w:softHyphen/>
              <w:t>циональная организация мозга; функциональная асим</w:t>
              <w:softHyphen/>
              <w:t>мeтpия мозга.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63" w:after="0"/>
              <w:ind w:right="15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w w:val="108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Деятельность мозга и психические процессы </w:t>
            </w:r>
            <w:r>
              <w:rPr>
                <w:rFonts w:cs="Times New Roman" w:ascii="Times New Roman" w:hAnsi="Times New Roman"/>
                <w:b/>
                <w:w w:val="133"/>
              </w:rPr>
              <w:t xml:space="preserve">(8 </w:t>
            </w:r>
            <w:r>
              <w:rPr>
                <w:rFonts w:cs="Times New Roman" w:ascii="Times New Roman" w:hAnsi="Times New Roman"/>
                <w:b/>
                <w:i/>
                <w:iCs/>
                <w:w w:val="108"/>
              </w:rPr>
              <w:t>ч)</w:t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1(14)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мозга, виды деятельности мозга, разви</w:t>
              <w:softHyphen/>
              <w:t>тиe деятельности мозга. Ощущение как основа познания мира, порог ощущения.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2(15)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20" w:after="0"/>
              <w:ind w:left="14" w:right="15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Сенсорная адаптация. Восприя</w:t>
              <w:softHyphen/>
              <w:t>тиe, активность и целостность восприятия, избиратель</w:t>
              <w:softHyphen/>
              <w:t>ность восприятия, наблюдение, индивидуальный харак</w:t>
              <w:softHyphen/>
              <w:t>тер восприятия, иллюзии восприятия.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3(16)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9" w:after="0"/>
              <w:ind w:left="14" w:right="15" w:firstLine="29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Воображение: виды воображения. Внимание; виды внимания, воспитание внимания.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40"/>
              <w:ind w:right="1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Лабораторная работа:</w:t>
            </w:r>
          </w:p>
          <w:p>
            <w:pPr>
              <w:pStyle w:val="Style20"/>
              <w:widowControl w:val="false"/>
              <w:spacing w:lineRule="exact" w:line="240"/>
              <w:ind w:right="1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Определение устойчивости внимания.</w:t>
            </w:r>
          </w:p>
          <w:p>
            <w:pPr>
              <w:pStyle w:val="Style20"/>
              <w:widowControl w:val="false"/>
              <w:spacing w:lineRule="exact" w:line="240"/>
              <w:ind w:right="1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2.Определение объема внимания.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4(17)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9" w:after="0"/>
              <w:ind w:left="4" w:right="19" w:firstLine="29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Память: процессы памяти, запоминание, способы за</w:t>
              <w:softHyphen/>
              <w:t>поминания. Сохранение информации; воспроизведение информации. Виды памяти; взаимосвязь видов памяти; индивидуальные различия памяти; воспитание памяти.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работа: Хорошая ли у вас зрительная память.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5(18)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9" w:after="0"/>
              <w:ind w:left="4" w:right="19" w:firstLine="29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Мышление: абстрактное мышление, мыслительные операции. Речь: развитие речи, виды речи. Эмоции: типы эмоциональных состояний, эмоции и поведение, выра</w:t>
              <w:softHyphen/>
              <w:t>жение эмоций, воспитание эмоций.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6(19)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54"/>
              <w:ind w:right="1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Сознание; бессознательное (подсознание). Творчество.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7(20)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8"/>
              </w:numPr>
              <w:spacing w:lineRule="exact" w:line="307"/>
              <w:ind w:left="299" w:right="15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типа восприятия.</w:t>
            </w:r>
          </w:p>
          <w:p>
            <w:pPr>
              <w:pStyle w:val="Style20"/>
              <w:widowControl w:val="false"/>
              <w:numPr>
                <w:ilvl w:val="0"/>
                <w:numId w:val="8"/>
              </w:numPr>
              <w:spacing w:lineRule="exact" w:line="307"/>
              <w:ind w:left="302" w:right="15" w:hanging="28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Влияние смысла на восприятие изображения.</w:t>
            </w:r>
          </w:p>
          <w:p>
            <w:pPr>
              <w:pStyle w:val="Style20"/>
              <w:widowControl w:val="false"/>
              <w:numPr>
                <w:ilvl w:val="0"/>
                <w:numId w:val="8"/>
              </w:numPr>
              <w:spacing w:lineRule="exact" w:line="249"/>
              <w:ind w:left="312" w:right="15" w:hanging="29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Иллюзии восприятия.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8(21)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25" w:before="182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w w:val="106"/>
              </w:rPr>
              <w:t xml:space="preserve">Личность и ее свойства (4 </w:t>
            </w:r>
            <w:r>
              <w:rPr>
                <w:rFonts w:cs="Times New Roman" w:ascii="Times New Roman" w:hAnsi="Times New Roman"/>
                <w:i/>
                <w:iCs/>
              </w:rPr>
              <w:t>ч)</w:t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1(22)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Индивид, индивидуальность, личность, задатки лич</w:t>
              <w:softHyphen/>
              <w:t>нocти, особенности личности, талант, гениальность, раз</w:t>
              <w:softHyphen/>
              <w:t>витие способностей.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2(23)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характер.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3(24)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Волевые качества личности. Внутренний мир челове</w:t>
              <w:softHyphen/>
              <w:t>ка, формирование нравственных качеств личности, вера и знание.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4(25)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9" w:after="0"/>
              <w:ind w:left="14" w:right="9" w:firstLine="29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Этапы формирования личности. Самооценка. Влияние алкоголя и наркотиков на психику.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5" w:before="158" w:after="0"/>
              <w:ind w:right="5" w:hanging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w w:val="106"/>
              </w:rPr>
              <w:t xml:space="preserve">Человек в обществе (2 </w:t>
            </w:r>
            <w:r>
              <w:rPr>
                <w:rFonts w:cs="Times New Roman" w:ascii="Times New Roman" w:hAnsi="Times New Roman"/>
                <w:i/>
                <w:iCs/>
              </w:rPr>
              <w:t>ч)</w:t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1(26)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и его функции, средства общения, психоло</w:t>
              <w:softHyphen/>
              <w:t>гическая культура и ее составляющие.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2(27)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20" w:after="0"/>
              <w:ind w:left="4" w:right="1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Конфликты и пути их разрешения.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5" w:before="163" w:after="0"/>
              <w:ind w:righ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w w:val="106"/>
              </w:rPr>
              <w:t xml:space="preserve">Человек и биосфера </w:t>
            </w:r>
            <w:r>
              <w:rPr>
                <w:rFonts w:cs="Times New Roman" w:ascii="Times New Roman" w:hAnsi="Times New Roman"/>
                <w:w w:val="133"/>
              </w:rPr>
              <w:t xml:space="preserve">(6 </w:t>
            </w:r>
            <w:r>
              <w:rPr>
                <w:rFonts w:cs="Times New Roman" w:ascii="Times New Roman" w:hAnsi="Times New Roman"/>
                <w:i/>
                <w:iCs/>
              </w:rPr>
              <w:t>ч)</w:t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1(28)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Разносторонняя связь человека с природой. Антропо</w:t>
              <w:softHyphen/>
              <w:t>генное воздействие на окружающую среду.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2(29)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природных систем Земли. Состояние окру</w:t>
              <w:softHyphen/>
              <w:t>жающей среды в нашей местности.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3(30)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20" w:after="0"/>
              <w:ind w:left="4" w:right="19" w:firstLine="29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Окружающая среда и здоровье человека. Природно-очаговые заболевания. Формирование ответственного отношения человека к природе как важнейший элемент современного природо</w:t>
              <w:softHyphen/>
              <w:t>пользования.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4(31)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Мониторинг. Виды мониторинга.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 (32,33)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0" w:before="19" w:after="0"/>
              <w:ind w:left="14" w:right="19" w:firstLine="29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качества ок</w:t>
              <w:softHyphen/>
              <w:t>ружающей среды, ПДК, ПДУ, ПДВ, эффект суммации действия. Меры улучшения качества окружающей среды.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окрестностях села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lineRule="exact" w:line="235" w:before="158" w:after="0"/>
              <w:ind w:righ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w w:val="106"/>
              </w:rPr>
              <w:t xml:space="preserve">Обобщающий урок «Быть человеком - это значит ... </w:t>
            </w:r>
            <w:r>
              <w:rPr>
                <w:rFonts w:cs="Times New Roman" w:ascii="Times New Roman" w:hAnsi="Times New Roman"/>
                <w:w w:val="121"/>
              </w:rPr>
              <w:t xml:space="preserve">» </w:t>
            </w:r>
            <w:r>
              <w:rPr>
                <w:rFonts w:cs="Times New Roman" w:ascii="Times New Roman" w:hAnsi="Times New Roman"/>
                <w:w w:val="106"/>
              </w:rPr>
              <w:t xml:space="preserve">(1 </w:t>
            </w:r>
            <w:r>
              <w:rPr>
                <w:rFonts w:cs="Times New Roman" w:ascii="Times New Roman" w:hAnsi="Times New Roman"/>
                <w:i/>
                <w:iCs/>
              </w:rPr>
              <w:t>ч)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9"/>
        <w:spacing w:before="49" w:after="49"/>
        <w:rPr>
          <w:b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Литература: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Литература для учащихся: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Батуев Л.С., Соколова Л.В., Левитин М.Г. Человек. Основы физиологии и психологии: учеб. для 9класса общеобразоват. учреждений, М.; «Дрофа»,2000г.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Винокурова Н.Ф. Природопользование: учеб. для 10-11кл общеобразоват. учреждений, М.; «Просвещение»,1995г.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Колесов Д.В., Маш Р.Д. Основы гигиены и санитарии. Факультативный курс М.; «Просвещение»,1989г.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Колесов Д.В. Предупреждение вредных привычек школьников. М.; «Педагогика»,1984г.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Литература для учителя: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1.Баярд Р., Баярд Д. Ваш беспокойный подросток: практическое руководство для отчаявшихся родителей. М. «Мир», 1991г.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Байер К., Шейнберг Л. Здоровый образ жизни. М. «Мир»,1997г.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Кабаева В.М. Программа психологического обучения и воспитания школьников «Я – мой образ жизни – мое здоровье» М.; АСАДЕМ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А, 2002г.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Практическая психология образования / под редакцией И.В.Дубровиной учеб. для студентов высших и средних учеб. заведений. М. «Сфера»,1997г.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Я иду на урок биологии. Человек и его здоровье /под ред. А.Я. Щелкунова. М.; Первое сентября.2000г.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 Анастасова Л.И., Гольнева Д.П., Короткова Л.С. Человек и окружающая среда. М.;   «Просвещение»,1997г.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Федорова М.З., Кумченко В.С., Лукина Т.П. Экология человека. Культура здоровья: учеб.для 8кл. общеобразоват. учреждений, М.; «Вента-Граф»,2004г.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8. Фридман Л.М. Психологический справочник учителя. М. «Просвещение»,1991г.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10"/>
        <w:spacing w:before="49" w:after="49"/>
        <w:rPr>
          <w:sz w:val="28"/>
          <w:szCs w:val="28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82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66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4" w:customStyle="1">
    <w:name w:val="c14"/>
    <w:basedOn w:val="DefaultParagraphFont"/>
    <w:qFormat/>
    <w:rsid w:val="00bc131f"/>
    <w:rPr/>
  </w:style>
  <w:style w:type="character" w:styleId="C13" w:customStyle="1">
    <w:name w:val="c13"/>
    <w:basedOn w:val="DefaultParagraphFont"/>
    <w:qFormat/>
    <w:rsid w:val="00bc131f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Spacing">
    <w:name w:val="No Spacing"/>
    <w:uiPriority w:val="1"/>
    <w:qFormat/>
    <w:rsid w:val="003a154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47056"/>
    <w:pPr>
      <w:spacing w:before="0" w:after="200"/>
      <w:ind w:left="720" w:hanging="0"/>
      <w:contextualSpacing/>
    </w:pPr>
    <w:rPr/>
  </w:style>
  <w:style w:type="paragraph" w:styleId="C9" w:customStyle="1">
    <w:name w:val="c9"/>
    <w:basedOn w:val="Normal"/>
    <w:qFormat/>
    <w:rsid w:val="00bc131f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bc131f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Style20" w:customStyle="1">
    <w:name w:val="Стиль"/>
    <w:uiPriority w:val="99"/>
    <w:qFormat/>
    <w:rsid w:val="0077548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167cd4"/>
    <w:pPr>
      <w:spacing w:lineRule="auto" w:line="240" w:beforeAutospacing="1" w:after="119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30f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739871CCE9A1E6AD15EEABE37A3A7DC7A5AD3FF3381321798EA69F9D8537765D10DAFB9151CBt4O6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43F9-BD41-47F1-8188-486FA1B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LibreOffice/7.3.0.3$Linux_X86_64 LibreOffice_project/0f246aa12d0eee4a0f7adcefbf7c878fc2238db3</Application>
  <AppVersion>15.0000</AppVersion>
  <Pages>19</Pages>
  <Words>4533</Words>
  <Characters>31711</Characters>
  <CharactersWithSpaces>35671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2018-12-27T08:25:00Z</dcterms:created>
  <dc:creator>byr</dc:creator>
  <dc:description/>
  <dc:language>ru-RU</dc:language>
  <cp:lastModifiedBy/>
  <dcterms:modified xsi:type="dcterms:W3CDTF">2022-02-21T15:20:00Z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