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ADE4" w14:textId="77777777" w:rsidR="00567E2F" w:rsidRPr="00567E2F" w:rsidRDefault="00567E2F" w:rsidP="00567E2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E2F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41E9CE9B" w14:textId="77777777" w:rsidR="00567E2F" w:rsidRPr="00567E2F" w:rsidRDefault="00567E2F" w:rsidP="00567E2F">
      <w:pPr>
        <w:spacing w:after="0" w:line="240" w:lineRule="auto"/>
        <w:ind w:left="232" w:hanging="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6FC2A8E" w14:textId="5B05ED74" w:rsidR="00C260CB" w:rsidRDefault="00C50421" w:rsidP="00C260C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D736C5C" wp14:editId="66AC0A00">
            <wp:extent cx="6232525" cy="141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5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945C2" w14:textId="77777777" w:rsidR="00C260CB" w:rsidRDefault="00C260CB" w:rsidP="00C260C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FF5D17B" w14:textId="77777777" w:rsidR="00D74668" w:rsidRDefault="00621AD4" w:rsidP="00621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AD4">
        <w:rPr>
          <w:rFonts w:ascii="Times New Roman" w:hAnsi="Times New Roman"/>
          <w:b/>
          <w:sz w:val="28"/>
          <w:szCs w:val="28"/>
        </w:rPr>
        <w:t xml:space="preserve">Положение о деловом стиле одежды (школьной форме) учащихся муниципального бюджетного общеобразовательного учреждения </w:t>
      </w:r>
    </w:p>
    <w:p w14:paraId="147249C2" w14:textId="77777777" w:rsidR="00C260CB" w:rsidRPr="00621AD4" w:rsidRDefault="00621AD4" w:rsidP="00621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AD4">
        <w:rPr>
          <w:rFonts w:ascii="Times New Roman" w:hAnsi="Times New Roman"/>
          <w:b/>
          <w:sz w:val="28"/>
          <w:szCs w:val="28"/>
        </w:rPr>
        <w:t>г.</w:t>
      </w:r>
      <w:r w:rsidR="00D74668">
        <w:rPr>
          <w:rFonts w:ascii="Times New Roman" w:hAnsi="Times New Roman"/>
          <w:b/>
          <w:sz w:val="28"/>
          <w:szCs w:val="28"/>
        </w:rPr>
        <w:t xml:space="preserve"> </w:t>
      </w:r>
      <w:r w:rsidRPr="00621AD4">
        <w:rPr>
          <w:rFonts w:ascii="Times New Roman" w:hAnsi="Times New Roman"/>
          <w:b/>
          <w:sz w:val="28"/>
          <w:szCs w:val="28"/>
        </w:rPr>
        <w:t>Мурманска «Мурманский политехнический лицей»</w:t>
      </w:r>
    </w:p>
    <w:p w14:paraId="7F844481" w14:textId="77777777" w:rsidR="00621AD4" w:rsidRDefault="00621AD4" w:rsidP="00621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50F70" w14:textId="77777777" w:rsidR="00621AD4" w:rsidRPr="001F279B" w:rsidRDefault="00621AD4" w:rsidP="00621A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79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46DF7DB" w14:textId="77777777" w:rsidR="00621AD4" w:rsidRDefault="00621AD4" w:rsidP="00621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разработано на основании </w:t>
      </w:r>
      <w:r w:rsidR="00787CAF">
        <w:rPr>
          <w:rFonts w:ascii="Times New Roman" w:hAnsi="Times New Roman"/>
          <w:sz w:val="28"/>
          <w:szCs w:val="28"/>
        </w:rPr>
        <w:t xml:space="preserve">Закона «Об образовании РФ» № 273 ФЗ от 29.12.2012 г., </w:t>
      </w:r>
      <w:r>
        <w:rPr>
          <w:rFonts w:ascii="Times New Roman" w:hAnsi="Times New Roman"/>
          <w:sz w:val="28"/>
          <w:szCs w:val="28"/>
        </w:rPr>
        <w:t>проекта Постановления Правительства Мурманской области «Об установлении примерных требований к одежде учащихся государственных и муниципальных организаций общего образования</w:t>
      </w:r>
      <w:r w:rsidR="004A686A">
        <w:rPr>
          <w:rFonts w:ascii="Times New Roman" w:hAnsi="Times New Roman"/>
          <w:sz w:val="28"/>
          <w:szCs w:val="28"/>
        </w:rPr>
        <w:t xml:space="preserve"> на территории Мурманской области», а также действующего Устава лицея.</w:t>
      </w:r>
    </w:p>
    <w:p w14:paraId="49CA60ED" w14:textId="77777777" w:rsidR="004A686A" w:rsidRDefault="004A686A" w:rsidP="00621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Педагогического Совета с 1 сентября 201</w:t>
      </w:r>
      <w:r w:rsidR="001F27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F279B">
        <w:rPr>
          <w:rFonts w:ascii="Times New Roman" w:hAnsi="Times New Roman"/>
          <w:sz w:val="28"/>
          <w:szCs w:val="28"/>
        </w:rPr>
        <w:t xml:space="preserve"> в МБОУ МПЛ с целью утверждения единых требований к школьной одежде обучающихся 5-11-х классов утвержден деловой стиль в одежде.</w:t>
      </w:r>
    </w:p>
    <w:p w14:paraId="73F5522A" w14:textId="77777777" w:rsidR="001F279B" w:rsidRDefault="001F279B" w:rsidP="00621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приучает к деловитости в работе, воспитывает чувство принадлежности к лицею и гордости за него, эстетический вкус, культуру внешнего вида, смягчает видимые признаки социального расслоения среди детей и подростков, оказывает дисциплинирующее воздействие на обучающихся, является безопасной для здоровья.</w:t>
      </w:r>
    </w:p>
    <w:p w14:paraId="255E0EF1" w14:textId="77777777" w:rsidR="001F279B" w:rsidRDefault="001F279B" w:rsidP="00621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и одежда лицеистов должны соответствовать общепринятым в обществе нормам делового стиля и носить светский характер.</w:t>
      </w:r>
    </w:p>
    <w:p w14:paraId="24700CCB" w14:textId="77777777" w:rsidR="001F279B" w:rsidRDefault="001F279B" w:rsidP="001F279B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79A78808" w14:textId="77777777" w:rsidR="00621AD4" w:rsidRPr="001F279B" w:rsidRDefault="001F279B" w:rsidP="001F27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79B">
        <w:rPr>
          <w:rFonts w:ascii="Times New Roman" w:hAnsi="Times New Roman"/>
          <w:b/>
          <w:sz w:val="28"/>
          <w:szCs w:val="28"/>
        </w:rPr>
        <w:t>Примерные требования к школьной форме.</w:t>
      </w:r>
    </w:p>
    <w:p w14:paraId="2B1A9544" w14:textId="77777777" w:rsidR="001F279B" w:rsidRDefault="001F279B" w:rsidP="001F27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511-х классов носят форму и сменную обувь ежедневно в течение всего времени нахождения в лицее.</w:t>
      </w:r>
    </w:p>
    <w:p w14:paraId="35DD1D02" w14:textId="77777777" w:rsidR="001F279B" w:rsidRDefault="001F279B" w:rsidP="001F279B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Лицейская форма подразделяется на парадную, повседневную и спортивную.</w:t>
      </w:r>
    </w:p>
    <w:p w14:paraId="7EAE9E41" w14:textId="77777777" w:rsidR="001F279B" w:rsidRDefault="001F279B" w:rsidP="001F27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Повседневная форма:</w:t>
      </w:r>
    </w:p>
    <w:p w14:paraId="0BFA1D3A" w14:textId="77777777" w:rsidR="001F279B" w:rsidRDefault="001F279B" w:rsidP="001F27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 ежедневно;</w:t>
      </w:r>
    </w:p>
    <w:p w14:paraId="153FE60E" w14:textId="77777777" w:rsidR="001F279B" w:rsidRDefault="001F279B" w:rsidP="001F27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мальчиков и юношей состоит из делового костюма (возможно ношение жилета), дополненного сорочкой спокойного тона, галстуком;</w:t>
      </w:r>
    </w:p>
    <w:p w14:paraId="4F697277" w14:textId="77777777" w:rsidR="00FF7D59" w:rsidRDefault="00FF7D59" w:rsidP="00FF7D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холодное время года допускается ношение джемпера (пуловера), выполненного в сочетающейся с иной лицейской одеждой цветовой гамме, дополненного сорочкой спокойного тона, галстуком;</w:t>
      </w:r>
    </w:p>
    <w:p w14:paraId="1B590EBB" w14:textId="77777777" w:rsidR="001F279B" w:rsidRDefault="00FF7D59" w:rsidP="001F27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девочек и девушек одежда состоит из повседневного делового костюма (брюки, юбка до колена, жилет, пиджак), дополненного блузкой спокойной расцветки;</w:t>
      </w:r>
    </w:p>
    <w:p w14:paraId="4296EB0F" w14:textId="77777777" w:rsidR="00FF7D59" w:rsidRDefault="00FF7D59" w:rsidP="00FF7D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холодное время года допускается ношение джемпера (пуловера), выполненного в сочетающейся с иной лицейской одеждой цветовой гамме, дополненного сорочкой спокойного тона.</w:t>
      </w:r>
    </w:p>
    <w:p w14:paraId="32C47119" w14:textId="77777777" w:rsidR="001F279B" w:rsidRDefault="00FF7D59" w:rsidP="001F27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Парадная форма:</w:t>
      </w:r>
    </w:p>
    <w:p w14:paraId="35338CF9" w14:textId="77777777" w:rsidR="00FF7D59" w:rsidRDefault="00FF7D59" w:rsidP="00FF7D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 при проведении праздничных и торжественных мероприятий;</w:t>
      </w:r>
    </w:p>
    <w:p w14:paraId="15B3EB7A" w14:textId="77777777" w:rsidR="00FF7D59" w:rsidRDefault="00FF7D59" w:rsidP="00FF7D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мальчиков и юношей парадная одежда состоит из повседневного делового костюма, дополненного светлой сорочкой или праздничным аксессуаром;</w:t>
      </w:r>
    </w:p>
    <w:p w14:paraId="325D5195" w14:textId="77777777" w:rsidR="00FF7D59" w:rsidRDefault="00FF7D59" w:rsidP="00FF7D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девочек и девушек парадная одежда состоит из повседневного делового костюма, дополненного светлой блузкой или праздничным аксессуаром.</w:t>
      </w:r>
    </w:p>
    <w:p w14:paraId="410F85B0" w14:textId="77777777" w:rsidR="00FF7D59" w:rsidRDefault="00FF7D59" w:rsidP="001F27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форма:</w:t>
      </w:r>
    </w:p>
    <w:p w14:paraId="0B88927F" w14:textId="77777777" w:rsidR="00FF7D59" w:rsidRDefault="00FF7D59" w:rsidP="00FF7D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форма используется учащимися на занятиях физической культуры и спортом.</w:t>
      </w:r>
    </w:p>
    <w:p w14:paraId="1168D8A6" w14:textId="77777777" w:rsidR="00FF7D59" w:rsidRDefault="00FF7D59" w:rsidP="001F27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Категорически запрещается носит одежду из джинсовых тканей на всех видах занятий в лицее.</w:t>
      </w:r>
    </w:p>
    <w:p w14:paraId="7E4C08DB" w14:textId="77777777" w:rsidR="00FF7D59" w:rsidRDefault="00FF7D59" w:rsidP="001F27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Ношение спортивной обуви допускается только во время занятий физической культурой и спортом.</w:t>
      </w:r>
    </w:p>
    <w:p w14:paraId="45FCAE5F" w14:textId="77777777" w:rsidR="00FF7D59" w:rsidRDefault="00FF7D59" w:rsidP="001F27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Одежда учащихся должна соответствовать санитарно-эпидемиологическим правилам и нормативам «Гигиенические требования к одежде детей, подростков и взрослых, товарам детского ассортимента и материалам для изделий </w:t>
      </w:r>
      <w:r w:rsidR="00EB09B2">
        <w:rPr>
          <w:rFonts w:ascii="Times New Roman" w:hAnsi="Times New Roman"/>
          <w:sz w:val="28"/>
          <w:szCs w:val="28"/>
        </w:rPr>
        <w:t xml:space="preserve">(изделиям), контактирующим с кожей человека. СанПиН 2.4.7/1.1.1286-03», утвержденным постановлением Главного государственного санитарного врача РФ от 17.04.2003 г. № 51 (зарегистрировано </w:t>
      </w:r>
      <w:proofErr w:type="spellStart"/>
      <w:r w:rsidR="00EB09B2">
        <w:rPr>
          <w:rFonts w:ascii="Times New Roman" w:hAnsi="Times New Roman"/>
          <w:sz w:val="28"/>
          <w:szCs w:val="28"/>
        </w:rPr>
        <w:t>Минстом</w:t>
      </w:r>
      <w:proofErr w:type="spellEnd"/>
      <w:r w:rsidR="00EB09B2">
        <w:rPr>
          <w:rFonts w:ascii="Times New Roman" w:hAnsi="Times New Roman"/>
          <w:sz w:val="28"/>
          <w:szCs w:val="28"/>
        </w:rPr>
        <w:t xml:space="preserve"> России 5 мая 2033 года, регистрационный № 4499).</w:t>
      </w:r>
    </w:p>
    <w:p w14:paraId="09BA533F" w14:textId="77777777" w:rsidR="00EB09B2" w:rsidRDefault="00EB09B2" w:rsidP="001F27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ношение лицеистами в помещении лицея:</w:t>
      </w:r>
    </w:p>
    <w:p w14:paraId="4C185E78" w14:textId="77777777" w:rsidR="00EB09B2" w:rsidRDefault="00EB09B2" w:rsidP="00EB09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одежды с декоративными деталями, яркими надписями и изображениями (за исключением одежды, предназначенной для занятий физической культурой и спортом);</w:t>
      </w:r>
    </w:p>
    <w:p w14:paraId="5DECFF7A" w14:textId="77777777" w:rsidR="00EB09B2" w:rsidRDefault="00EB09B2" w:rsidP="00EB09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одежды бельевого стиля, брюк и </w:t>
      </w:r>
      <w:proofErr w:type="gramStart"/>
      <w:r>
        <w:rPr>
          <w:rFonts w:ascii="Times New Roman" w:hAnsi="Times New Roman"/>
          <w:sz w:val="28"/>
          <w:szCs w:val="28"/>
        </w:rPr>
        <w:t>юбок  с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заниженной талией и(или) высокими разрезами, декольтированной одежды;</w:t>
      </w:r>
    </w:p>
    <w:p w14:paraId="6811DC03" w14:textId="77777777" w:rsidR="00EB09B2" w:rsidRDefault="00EB09B2" w:rsidP="00EB09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аксессуаров с травмирующей фурнитурой, содержащих символику экстремистских организаций, неформальных молодёжных объединений, пропагандирующих психоактивные вещества или противоправное поведение;</w:t>
      </w:r>
    </w:p>
    <w:p w14:paraId="10324020" w14:textId="77777777" w:rsidR="00EB09B2" w:rsidRDefault="00EB09B2" w:rsidP="00EB09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религиозной одежды, одежды с религиозными атрибутами (в том числе закрывающими лицо учащегося) и(или) религиозной символикой;</w:t>
      </w:r>
    </w:p>
    <w:p w14:paraId="72D2C7B7" w14:textId="77777777" w:rsidR="00EB09B2" w:rsidRPr="00EB09B2" w:rsidRDefault="00EB09B2" w:rsidP="00EB09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головных уборов, массивных украшений.</w:t>
      </w:r>
    </w:p>
    <w:p w14:paraId="1B44AB3F" w14:textId="77777777" w:rsidR="001F279B" w:rsidRPr="00621AD4" w:rsidRDefault="001F279B" w:rsidP="00DE0E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A5BCA" w14:textId="77777777" w:rsidR="00C260CB" w:rsidRDefault="00C260CB" w:rsidP="00621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502E4B" w14:textId="77777777" w:rsidR="00C23A55" w:rsidRDefault="00C23A55"/>
    <w:sectPr w:rsidR="00C2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F49"/>
    <w:multiLevelType w:val="hybridMultilevel"/>
    <w:tmpl w:val="DFECF7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AB0937"/>
    <w:multiLevelType w:val="hybridMultilevel"/>
    <w:tmpl w:val="954297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F216F6"/>
    <w:multiLevelType w:val="multilevel"/>
    <w:tmpl w:val="08562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A654ABF"/>
    <w:multiLevelType w:val="hybridMultilevel"/>
    <w:tmpl w:val="78CA61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CB"/>
    <w:rsid w:val="001F279B"/>
    <w:rsid w:val="004A686A"/>
    <w:rsid w:val="00567E2F"/>
    <w:rsid w:val="00621AD4"/>
    <w:rsid w:val="00787CAF"/>
    <w:rsid w:val="008507C6"/>
    <w:rsid w:val="00C23A55"/>
    <w:rsid w:val="00C260CB"/>
    <w:rsid w:val="00C50421"/>
    <w:rsid w:val="00D74668"/>
    <w:rsid w:val="00DE0E03"/>
    <w:rsid w:val="00E57ADD"/>
    <w:rsid w:val="00EB09B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5697"/>
  <w15:docId w15:val="{421D7E0B-13EF-4FB8-A8BB-06F7213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arsqqq</cp:lastModifiedBy>
  <cp:revision>7</cp:revision>
  <cp:lastPrinted>2019-01-17T15:12:00Z</cp:lastPrinted>
  <dcterms:created xsi:type="dcterms:W3CDTF">2019-02-12T11:20:00Z</dcterms:created>
  <dcterms:modified xsi:type="dcterms:W3CDTF">2020-09-21T12:53:00Z</dcterms:modified>
</cp:coreProperties>
</file>