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9B" w:rsidRPr="001A4DC8" w:rsidRDefault="00E71F9B" w:rsidP="00E71F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DC8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E71F9B" w:rsidRDefault="00E71F9B" w:rsidP="00E71F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1A4DC8">
        <w:rPr>
          <w:rFonts w:ascii="Times New Roman" w:hAnsi="Times New Roman" w:cs="Times New Roman"/>
          <w:b/>
          <w:bCs/>
          <w:sz w:val="24"/>
          <w:szCs w:val="24"/>
        </w:rPr>
        <w:t>. Мурманска «Мурманский политехнический лицей»</w:t>
      </w:r>
    </w:p>
    <w:p w:rsidR="00E71F9B" w:rsidRDefault="00E71F9B" w:rsidP="00E71F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71F9B" w:rsidRPr="001A4DC8" w:rsidRDefault="00E71F9B" w:rsidP="00E71F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13665" w:rsidRPr="00313665" w:rsidTr="00313665">
        <w:trPr>
          <w:jc w:val="center"/>
        </w:trPr>
        <w:tc>
          <w:tcPr>
            <w:tcW w:w="3114" w:type="dxa"/>
          </w:tcPr>
          <w:p w:rsidR="00313665" w:rsidRPr="00313665" w:rsidRDefault="00313665" w:rsidP="000D59E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313665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РАССМОТРЕНО</w:t>
            </w:r>
          </w:p>
          <w:p w:rsidR="00313665" w:rsidRPr="00313665" w:rsidRDefault="00313665" w:rsidP="000D59E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313665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на заседании кафедры социальных дисциплин</w:t>
            </w:r>
          </w:p>
          <w:p w:rsidR="00313665" w:rsidRPr="00313665" w:rsidRDefault="00313665" w:rsidP="000D59E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313665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методист кафедры</w:t>
            </w:r>
          </w:p>
          <w:p w:rsidR="00313665" w:rsidRPr="00313665" w:rsidRDefault="00313665" w:rsidP="000D59E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6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13665" w:rsidRPr="00313665" w:rsidRDefault="00313665" w:rsidP="000D59E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6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Колупаев А. Е.</w:t>
            </w:r>
          </w:p>
          <w:p w:rsidR="00313665" w:rsidRPr="00313665" w:rsidRDefault="00313665" w:rsidP="000D59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6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</w:p>
          <w:p w:rsidR="00313665" w:rsidRPr="00313665" w:rsidRDefault="00313665" w:rsidP="000D59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6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«31» августа 2023 г.</w:t>
            </w:r>
          </w:p>
          <w:p w:rsidR="00313665" w:rsidRPr="00313665" w:rsidRDefault="00313665" w:rsidP="000D59E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13665" w:rsidRPr="00313665" w:rsidRDefault="00313665" w:rsidP="000D59E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313665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СОГЛАСОВАНО</w:t>
            </w:r>
          </w:p>
          <w:p w:rsidR="00313665" w:rsidRPr="00313665" w:rsidRDefault="00313665" w:rsidP="000D59E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313665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Заместитель директора по УВР</w:t>
            </w:r>
          </w:p>
          <w:p w:rsidR="00313665" w:rsidRPr="00313665" w:rsidRDefault="00313665" w:rsidP="000D59E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6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13665" w:rsidRPr="00313665" w:rsidRDefault="00313665" w:rsidP="000D59E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6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Филиппова Ю. В.</w:t>
            </w:r>
          </w:p>
          <w:p w:rsidR="00313665" w:rsidRPr="00313665" w:rsidRDefault="00313665" w:rsidP="000D59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6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</w:t>
            </w:r>
          </w:p>
          <w:p w:rsidR="00313665" w:rsidRPr="00313665" w:rsidRDefault="00313665" w:rsidP="000D59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6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«31» августа 2023 г.</w:t>
            </w:r>
          </w:p>
          <w:p w:rsidR="00313665" w:rsidRPr="00313665" w:rsidRDefault="00313665" w:rsidP="000D59E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13665" w:rsidRPr="00313665" w:rsidRDefault="00313665" w:rsidP="000D59E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313665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УТВЕРЖДЕНО</w:t>
            </w:r>
          </w:p>
          <w:p w:rsidR="00313665" w:rsidRPr="00313665" w:rsidRDefault="00313665" w:rsidP="000D59E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313665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Директор МБОУ МПЛ</w:t>
            </w:r>
          </w:p>
          <w:p w:rsidR="00313665" w:rsidRPr="00313665" w:rsidRDefault="00313665" w:rsidP="000D59E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6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13665" w:rsidRPr="00313665" w:rsidRDefault="00313665" w:rsidP="000D59E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136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Шовская</w:t>
            </w:r>
            <w:proofErr w:type="spellEnd"/>
            <w:r w:rsidRPr="003136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 В.</w:t>
            </w:r>
          </w:p>
          <w:p w:rsidR="00313665" w:rsidRPr="00313665" w:rsidRDefault="00313665" w:rsidP="000D59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6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№185-д</w:t>
            </w:r>
          </w:p>
          <w:p w:rsidR="00313665" w:rsidRPr="00313665" w:rsidRDefault="00313665" w:rsidP="000D59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6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«31» августа 2023 г.</w:t>
            </w:r>
          </w:p>
          <w:p w:rsidR="00313665" w:rsidRPr="00313665" w:rsidRDefault="00313665" w:rsidP="000D59E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71F9B" w:rsidRPr="001A4DC8" w:rsidRDefault="00E71F9B" w:rsidP="00E71F9B">
      <w:pPr>
        <w:rPr>
          <w:rFonts w:ascii="Times New Roman" w:hAnsi="Times New Roman" w:cs="Times New Roman"/>
          <w:sz w:val="24"/>
          <w:szCs w:val="24"/>
        </w:rPr>
      </w:pPr>
    </w:p>
    <w:p w:rsidR="00E71F9B" w:rsidRPr="001A4DC8" w:rsidRDefault="00E71F9B" w:rsidP="00E71F9B">
      <w:pPr>
        <w:rPr>
          <w:rFonts w:ascii="Times New Roman" w:hAnsi="Times New Roman" w:cs="Times New Roman"/>
          <w:sz w:val="24"/>
          <w:szCs w:val="24"/>
        </w:rPr>
      </w:pPr>
    </w:p>
    <w:p w:rsidR="00E71F9B" w:rsidRPr="001A4DC8" w:rsidRDefault="00E71F9B" w:rsidP="00E71F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1F9B" w:rsidRPr="001A4DC8" w:rsidRDefault="00E71F9B" w:rsidP="00E71F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DC8">
        <w:rPr>
          <w:rFonts w:ascii="Times New Roman" w:hAnsi="Times New Roman" w:cs="Times New Roman"/>
          <w:b/>
          <w:bCs/>
          <w:sz w:val="24"/>
          <w:szCs w:val="24"/>
        </w:rPr>
        <w:t>Рабочая программа элективного курса</w:t>
      </w:r>
    </w:p>
    <w:p w:rsidR="00E71F9B" w:rsidRPr="001A4DC8" w:rsidRDefault="00E71F9B" w:rsidP="00E71F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DC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7710B">
        <w:rPr>
          <w:rFonts w:ascii="Times New Roman" w:hAnsi="Times New Roman" w:cs="Times New Roman"/>
          <w:b/>
          <w:bCs/>
          <w:sz w:val="24"/>
          <w:szCs w:val="24"/>
        </w:rPr>
        <w:t>Человек в глобальном мире</w:t>
      </w:r>
      <w:r w:rsidRPr="001A4DC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71F9B" w:rsidRPr="001A4DC8" w:rsidRDefault="0077710B" w:rsidP="00E71F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10-11</w:t>
      </w:r>
      <w:r w:rsidR="00E71F9B" w:rsidRPr="001A4DC8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E71F9B" w:rsidRPr="001A4DC8" w:rsidRDefault="00E71F9B" w:rsidP="00E71F9B">
      <w:pPr>
        <w:rPr>
          <w:rFonts w:ascii="Times New Roman" w:hAnsi="Times New Roman" w:cs="Times New Roman"/>
          <w:sz w:val="24"/>
          <w:szCs w:val="24"/>
        </w:rPr>
      </w:pPr>
    </w:p>
    <w:p w:rsidR="00E71F9B" w:rsidRDefault="00E71F9B" w:rsidP="00E71F9B">
      <w:pPr>
        <w:rPr>
          <w:rFonts w:ascii="Times New Roman" w:hAnsi="Times New Roman" w:cs="Times New Roman"/>
          <w:sz w:val="24"/>
          <w:szCs w:val="24"/>
        </w:rPr>
      </w:pPr>
    </w:p>
    <w:p w:rsidR="00E71F9B" w:rsidRDefault="00E71F9B" w:rsidP="00E71F9B">
      <w:pPr>
        <w:rPr>
          <w:rFonts w:ascii="Times New Roman" w:hAnsi="Times New Roman" w:cs="Times New Roman"/>
          <w:sz w:val="24"/>
          <w:szCs w:val="24"/>
        </w:rPr>
      </w:pPr>
    </w:p>
    <w:p w:rsidR="00E71F9B" w:rsidRPr="001A4DC8" w:rsidRDefault="00E71F9B" w:rsidP="00E71F9B">
      <w:pPr>
        <w:rPr>
          <w:rFonts w:ascii="Times New Roman" w:hAnsi="Times New Roman" w:cs="Times New Roman"/>
          <w:sz w:val="24"/>
          <w:szCs w:val="24"/>
        </w:rPr>
      </w:pPr>
    </w:p>
    <w:p w:rsidR="00E71F9B" w:rsidRPr="001A4DC8" w:rsidRDefault="00E71F9B" w:rsidP="00E71F9B">
      <w:pPr>
        <w:rPr>
          <w:rFonts w:ascii="Times New Roman" w:hAnsi="Times New Roman" w:cs="Times New Roman"/>
          <w:sz w:val="24"/>
          <w:szCs w:val="24"/>
        </w:rPr>
      </w:pPr>
    </w:p>
    <w:p w:rsidR="00E71F9B" w:rsidRPr="001A4DC8" w:rsidRDefault="00E71F9B" w:rsidP="00E71F9B">
      <w:pPr>
        <w:jc w:val="right"/>
        <w:rPr>
          <w:rFonts w:ascii="Times New Roman" w:hAnsi="Times New Roman" w:cs="Times New Roman"/>
          <w:sz w:val="24"/>
          <w:szCs w:val="24"/>
        </w:rPr>
      </w:pPr>
      <w:r w:rsidRPr="001A4DC8">
        <w:rPr>
          <w:rFonts w:ascii="Times New Roman" w:hAnsi="Times New Roman" w:cs="Times New Roman"/>
          <w:sz w:val="24"/>
          <w:szCs w:val="24"/>
        </w:rPr>
        <w:t xml:space="preserve">Программу разработал: </w:t>
      </w:r>
      <w:r w:rsidRPr="001A4DC8">
        <w:rPr>
          <w:rFonts w:ascii="Times New Roman" w:hAnsi="Times New Roman" w:cs="Times New Roman"/>
          <w:sz w:val="24"/>
          <w:szCs w:val="24"/>
        </w:rPr>
        <w:br/>
        <w:t xml:space="preserve">Колупаев А. Е., учитель </w:t>
      </w:r>
      <w:r w:rsidR="0077710B">
        <w:rPr>
          <w:rFonts w:ascii="Times New Roman" w:hAnsi="Times New Roman" w:cs="Times New Roman"/>
          <w:sz w:val="24"/>
          <w:szCs w:val="24"/>
        </w:rPr>
        <w:t>высшей</w:t>
      </w:r>
      <w:r w:rsidRPr="001A4DC8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E71F9B" w:rsidRPr="001A4DC8" w:rsidRDefault="00E71F9B" w:rsidP="00E71F9B">
      <w:pPr>
        <w:rPr>
          <w:rFonts w:ascii="Times New Roman" w:hAnsi="Times New Roman" w:cs="Times New Roman"/>
          <w:sz w:val="24"/>
          <w:szCs w:val="24"/>
        </w:rPr>
      </w:pPr>
    </w:p>
    <w:p w:rsidR="00E71F9B" w:rsidRPr="001A4DC8" w:rsidRDefault="00E71F9B" w:rsidP="00E71F9B">
      <w:pPr>
        <w:rPr>
          <w:rFonts w:ascii="Times New Roman" w:hAnsi="Times New Roman" w:cs="Times New Roman"/>
          <w:sz w:val="24"/>
          <w:szCs w:val="24"/>
        </w:rPr>
      </w:pPr>
    </w:p>
    <w:p w:rsidR="00E71F9B" w:rsidRPr="001A4DC8" w:rsidRDefault="00E71F9B" w:rsidP="00E71F9B">
      <w:pPr>
        <w:rPr>
          <w:rFonts w:ascii="Times New Roman" w:hAnsi="Times New Roman" w:cs="Times New Roman"/>
          <w:sz w:val="24"/>
          <w:szCs w:val="24"/>
        </w:rPr>
      </w:pPr>
      <w:r w:rsidRPr="001A4DC8">
        <w:rPr>
          <w:rFonts w:ascii="Times New Roman" w:hAnsi="Times New Roman" w:cs="Times New Roman"/>
          <w:b/>
          <w:bCs/>
          <w:sz w:val="24"/>
          <w:szCs w:val="24"/>
        </w:rPr>
        <w:t>Срок реализации:</w:t>
      </w:r>
      <w:r>
        <w:rPr>
          <w:rFonts w:ascii="Times New Roman" w:hAnsi="Times New Roman" w:cs="Times New Roman"/>
          <w:sz w:val="24"/>
          <w:szCs w:val="24"/>
        </w:rPr>
        <w:t xml:space="preserve"> 2022-2023, 2023-2024</w:t>
      </w:r>
    </w:p>
    <w:p w:rsidR="00E71F9B" w:rsidRPr="001A4DC8" w:rsidRDefault="00E71F9B" w:rsidP="00E71F9B">
      <w:pPr>
        <w:rPr>
          <w:rFonts w:ascii="Times New Roman" w:hAnsi="Times New Roman" w:cs="Times New Roman"/>
          <w:sz w:val="24"/>
          <w:szCs w:val="24"/>
        </w:rPr>
      </w:pPr>
    </w:p>
    <w:p w:rsidR="00E71F9B" w:rsidRDefault="00E71F9B" w:rsidP="00E71F9B">
      <w:pPr>
        <w:rPr>
          <w:rFonts w:ascii="Times New Roman" w:hAnsi="Times New Roman" w:cs="Times New Roman"/>
          <w:sz w:val="24"/>
          <w:szCs w:val="24"/>
        </w:rPr>
      </w:pPr>
    </w:p>
    <w:p w:rsidR="00E71F9B" w:rsidRDefault="00E71F9B" w:rsidP="00E71F9B">
      <w:pPr>
        <w:rPr>
          <w:rFonts w:ascii="Times New Roman" w:hAnsi="Times New Roman" w:cs="Times New Roman"/>
          <w:sz w:val="24"/>
          <w:szCs w:val="24"/>
        </w:rPr>
      </w:pPr>
    </w:p>
    <w:p w:rsidR="00E71F9B" w:rsidRDefault="00E71F9B" w:rsidP="00E71F9B">
      <w:pPr>
        <w:rPr>
          <w:rFonts w:ascii="Times New Roman" w:hAnsi="Times New Roman" w:cs="Times New Roman"/>
          <w:sz w:val="24"/>
          <w:szCs w:val="24"/>
        </w:rPr>
      </w:pPr>
    </w:p>
    <w:p w:rsidR="00E71F9B" w:rsidRPr="001A4DC8" w:rsidRDefault="00E71F9B" w:rsidP="00E71F9B">
      <w:pPr>
        <w:rPr>
          <w:rFonts w:ascii="Times New Roman" w:hAnsi="Times New Roman" w:cs="Times New Roman"/>
          <w:sz w:val="24"/>
          <w:szCs w:val="24"/>
        </w:rPr>
      </w:pPr>
    </w:p>
    <w:p w:rsidR="00E71F9B" w:rsidRPr="001A4DC8" w:rsidRDefault="00E71F9B" w:rsidP="00E71F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A4DC8">
        <w:rPr>
          <w:rFonts w:ascii="Times New Roman" w:hAnsi="Times New Roman" w:cs="Times New Roman"/>
          <w:sz w:val="24"/>
          <w:szCs w:val="24"/>
        </w:rPr>
        <w:t>. Мурманск</w:t>
      </w:r>
    </w:p>
    <w:p w:rsidR="00E71F9B" w:rsidRPr="001A4DC8" w:rsidRDefault="0077710B" w:rsidP="00E71F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EE5B07">
        <w:rPr>
          <w:rFonts w:ascii="Times New Roman" w:hAnsi="Times New Roman" w:cs="Times New Roman"/>
          <w:sz w:val="24"/>
          <w:szCs w:val="24"/>
        </w:rPr>
        <w:t xml:space="preserve"> </w:t>
      </w:r>
      <w:r w:rsidR="00E71F9B" w:rsidRPr="001A4DC8">
        <w:rPr>
          <w:rFonts w:ascii="Times New Roman" w:hAnsi="Times New Roman" w:cs="Times New Roman"/>
          <w:sz w:val="24"/>
          <w:szCs w:val="24"/>
        </w:rPr>
        <w:t>г.</w:t>
      </w:r>
    </w:p>
    <w:p w:rsidR="0097597C" w:rsidRPr="0097597C" w:rsidRDefault="0097597C" w:rsidP="009759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97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7597C" w:rsidRDefault="0097597C" w:rsidP="009759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97C">
        <w:rPr>
          <w:rFonts w:ascii="Times New Roman" w:hAnsi="Times New Roman" w:cs="Times New Roman"/>
          <w:sz w:val="24"/>
          <w:szCs w:val="24"/>
        </w:rPr>
        <w:t xml:space="preserve">Современный мир переживает период перехода </w:t>
      </w:r>
      <w:proofErr w:type="gramStart"/>
      <w:r w:rsidRPr="0097597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7597C">
        <w:rPr>
          <w:rFonts w:ascii="Times New Roman" w:hAnsi="Times New Roman" w:cs="Times New Roman"/>
          <w:sz w:val="24"/>
          <w:szCs w:val="24"/>
        </w:rPr>
        <w:t xml:space="preserve"> индустриального к информационному обществу. Процессы глобализации и информатизации необратимым образом меняют существующие общественные отношения во всех сферах — политической, правовой, экономической, семейной, бытовой, социальной, культурной и др. Наша страна не может оставаться в стороне от происходящих событий. Российское общество переживает сложный период становления новой системы ценностей, утверждения новых приоритетов в государственной политике и общественной деятельности, формирования основ правового государства и гражданского общества. Российским гражданам предстоит осознанно определиться в обществе, в своем отношении к государству, осмыслить, что только свободный и независимый человек, осознающий свою ответственность за совершаемые поступки, носитель современной системы знаний, принимающий ценности и принципы демократии, может стать истинным гражданином современной России. </w:t>
      </w:r>
    </w:p>
    <w:p w:rsidR="0097597C" w:rsidRDefault="0097597C" w:rsidP="009759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97C">
        <w:rPr>
          <w:rFonts w:ascii="Times New Roman" w:hAnsi="Times New Roman" w:cs="Times New Roman"/>
          <w:sz w:val="24"/>
          <w:szCs w:val="24"/>
        </w:rPr>
        <w:t xml:space="preserve">Представляется крайне важным для будущего развития страны преодоление правового нигилизма, общественной и политической пассивности, различных проявлений нетерпимости и насилия, экстремизма и агрессивности, расизма и шовинизма, духовной деградации личности. В первую очередь это касается подростковой среды, поколения будущих граждан России. Значительную роль в данном процессе может играть учебное учреждение. Именно оно призвано воспитывать и образовывать молодое поколение россиян. </w:t>
      </w:r>
    </w:p>
    <w:p w:rsidR="0097597C" w:rsidRDefault="0097597C" w:rsidP="009759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97C">
        <w:rPr>
          <w:rFonts w:ascii="Times New Roman" w:hAnsi="Times New Roman" w:cs="Times New Roman"/>
          <w:sz w:val="24"/>
          <w:szCs w:val="24"/>
        </w:rPr>
        <w:t xml:space="preserve">Курс «Человек в глобальном мире» вводит школьника в сложный мир общественных отношений, дает возможность поразмышлять о самом себе и своём месте в окружающем мире, показывает механизм взаимоотношений между разными государствами в условиях глобализации. </w:t>
      </w:r>
    </w:p>
    <w:p w:rsidR="0097597C" w:rsidRDefault="0097597C" w:rsidP="009759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97C">
        <w:rPr>
          <w:rFonts w:ascii="Times New Roman" w:hAnsi="Times New Roman" w:cs="Times New Roman"/>
          <w:sz w:val="24"/>
          <w:szCs w:val="24"/>
        </w:rPr>
        <w:t xml:space="preserve">Цель курса: социализация подростка, его приобщение к ценностям демократии, правового государства, гражданского общества, что закреплено в основах конституционного устройства современной России. </w:t>
      </w:r>
    </w:p>
    <w:p w:rsidR="0097597C" w:rsidRDefault="0097597C" w:rsidP="009759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97C">
        <w:rPr>
          <w:rFonts w:ascii="Times New Roman" w:hAnsi="Times New Roman" w:cs="Times New Roman"/>
          <w:sz w:val="24"/>
          <w:szCs w:val="24"/>
        </w:rPr>
        <w:t xml:space="preserve">Основные задачи курса: </w:t>
      </w:r>
    </w:p>
    <w:p w:rsidR="0097597C" w:rsidRDefault="0097597C" w:rsidP="009759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97C">
        <w:rPr>
          <w:rFonts w:ascii="Times New Roman" w:hAnsi="Times New Roman" w:cs="Times New Roman"/>
          <w:sz w:val="24"/>
          <w:szCs w:val="24"/>
        </w:rPr>
        <w:t xml:space="preserve">• принятие учащимися в качестве ориентиров демократических общечеловеческих ценностей (уважение прав человека и его фундаментальных свобод, толерантность, стремление к мирному решению конфликтов, готовность к компромиссам и поиску согласия, патриотизм и гражданственность, уважение традиций предков и культуры других народов мира, ответственность за собственные решения); </w:t>
      </w:r>
    </w:p>
    <w:p w:rsidR="0097597C" w:rsidRDefault="0097597C" w:rsidP="009759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97C">
        <w:rPr>
          <w:rFonts w:ascii="Times New Roman" w:hAnsi="Times New Roman" w:cs="Times New Roman"/>
          <w:sz w:val="24"/>
          <w:szCs w:val="24"/>
        </w:rPr>
        <w:t xml:space="preserve">• раскрытие закономерностей в общественной жизни в условиях глобализации, преодоление отрывочного характера получаемых знаний, их систематизация и осмысление с учетом современных требований и научных достижений; </w:t>
      </w:r>
    </w:p>
    <w:p w:rsidR="0097597C" w:rsidRDefault="0097597C" w:rsidP="009759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97C">
        <w:rPr>
          <w:rFonts w:ascii="Times New Roman" w:hAnsi="Times New Roman" w:cs="Times New Roman"/>
          <w:sz w:val="24"/>
          <w:szCs w:val="24"/>
        </w:rPr>
        <w:t xml:space="preserve">• изучение своеобразия общественной жизни России на примерах истории и современности в сравнительном анализе с другими странами мира; </w:t>
      </w:r>
    </w:p>
    <w:p w:rsidR="0097597C" w:rsidRDefault="0097597C" w:rsidP="009759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97C">
        <w:rPr>
          <w:rFonts w:ascii="Times New Roman" w:hAnsi="Times New Roman" w:cs="Times New Roman"/>
          <w:sz w:val="24"/>
          <w:szCs w:val="24"/>
        </w:rPr>
        <w:t xml:space="preserve">• создание условий для раскрытия творческих способностей учащихся, развитие навыков аналитического мышления и умения делать осознанный выбор, развитие нестандартности мышления и креативности; </w:t>
      </w:r>
    </w:p>
    <w:p w:rsidR="0097597C" w:rsidRDefault="0097597C" w:rsidP="009759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97C">
        <w:rPr>
          <w:rFonts w:ascii="Times New Roman" w:hAnsi="Times New Roman" w:cs="Times New Roman"/>
          <w:sz w:val="24"/>
          <w:szCs w:val="24"/>
        </w:rPr>
        <w:t xml:space="preserve">• моделирование актуальных и практически значимых для школьников ситуаций, разрешение которых помогает занять ту или иную позицию в реальной жизни, соединение теоретических знаний с практической деятельностью и воспитательным компонентом; </w:t>
      </w:r>
    </w:p>
    <w:p w:rsidR="0097597C" w:rsidRDefault="0097597C" w:rsidP="009759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97C">
        <w:rPr>
          <w:rFonts w:ascii="Times New Roman" w:hAnsi="Times New Roman" w:cs="Times New Roman"/>
          <w:sz w:val="24"/>
          <w:szCs w:val="24"/>
        </w:rPr>
        <w:t xml:space="preserve">• понимание школьниками ценности образования в современном мире и активизация стремления к самообразованию, преодоление разрыва между обучением и воспитанием в школе; </w:t>
      </w:r>
    </w:p>
    <w:p w:rsidR="0097597C" w:rsidRDefault="0097597C" w:rsidP="009759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97C">
        <w:rPr>
          <w:rFonts w:ascii="Times New Roman" w:hAnsi="Times New Roman" w:cs="Times New Roman"/>
          <w:sz w:val="24"/>
          <w:szCs w:val="24"/>
        </w:rPr>
        <w:lastRenderedPageBreak/>
        <w:t xml:space="preserve">• выработка активного отношения подростков к жизни и окружающему миру, рост интереса к общественной и политической жизни; </w:t>
      </w:r>
    </w:p>
    <w:p w:rsidR="0097597C" w:rsidRDefault="0097597C" w:rsidP="009759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97C">
        <w:rPr>
          <w:rFonts w:ascii="Times New Roman" w:hAnsi="Times New Roman" w:cs="Times New Roman"/>
          <w:sz w:val="24"/>
          <w:szCs w:val="24"/>
        </w:rPr>
        <w:t xml:space="preserve">• передача социальных ценностей, способствующих преемственности сложившихся социальных устоев и общественной стабильности; </w:t>
      </w:r>
    </w:p>
    <w:p w:rsidR="0097597C" w:rsidRDefault="0097597C" w:rsidP="009759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97C">
        <w:rPr>
          <w:rFonts w:ascii="Times New Roman" w:hAnsi="Times New Roman" w:cs="Times New Roman"/>
          <w:sz w:val="24"/>
          <w:szCs w:val="24"/>
        </w:rPr>
        <w:t xml:space="preserve">• создание атмосферы диалога и сотрудничества всех участников учебного процесса, отказ от давления и морализаторского подхода в преподавании; </w:t>
      </w:r>
    </w:p>
    <w:p w:rsidR="0097597C" w:rsidRDefault="0097597C" w:rsidP="009759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97C">
        <w:rPr>
          <w:rFonts w:ascii="Times New Roman" w:hAnsi="Times New Roman" w:cs="Times New Roman"/>
          <w:sz w:val="24"/>
          <w:szCs w:val="24"/>
        </w:rPr>
        <w:t xml:space="preserve">• переход от доминирования пассивной стратегии преподавания к органичному включению активных и интерактивных подходов; </w:t>
      </w:r>
    </w:p>
    <w:p w:rsidR="0097597C" w:rsidRDefault="0097597C" w:rsidP="009759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97C">
        <w:rPr>
          <w:rFonts w:ascii="Times New Roman" w:hAnsi="Times New Roman" w:cs="Times New Roman"/>
          <w:sz w:val="24"/>
          <w:szCs w:val="24"/>
        </w:rPr>
        <w:t xml:space="preserve">• преодоление раздробленности и узкой специализации учебных курсов, связанных с обществоведческим образованием и гражданским воспитанием, достижение приобретения школьниками целостной картины мира. </w:t>
      </w:r>
    </w:p>
    <w:p w:rsidR="0097597C" w:rsidRDefault="0097597C" w:rsidP="009759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97C">
        <w:rPr>
          <w:rFonts w:ascii="Times New Roman" w:hAnsi="Times New Roman" w:cs="Times New Roman"/>
          <w:sz w:val="24"/>
          <w:szCs w:val="24"/>
        </w:rPr>
        <w:t xml:space="preserve">Рабочая программа элективного курса «Человек в глобальном мире» для 10 класса составлена на основе авторской программы. А. Н. Иоффе, А.Ю. Морозов. Программы общеобразовательных учреждений. Обществознание. Человек в глобальном мире. Глобальный мир в XXI веке. 10-11 классы. М.: – Просвещение, 2011. </w:t>
      </w:r>
    </w:p>
    <w:p w:rsidR="00480155" w:rsidRDefault="0097597C" w:rsidP="009759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97C">
        <w:rPr>
          <w:rFonts w:ascii="Times New Roman" w:hAnsi="Times New Roman" w:cs="Times New Roman"/>
          <w:sz w:val="24"/>
          <w:szCs w:val="24"/>
        </w:rPr>
        <w:t>Элективный курс изучается в объёме 1 ч. в неделю, 34 часа в год. Промежуточная аттестация по курсу «Человек в глобальном мире» проводится в форме написания эссе. Система оценивания по пятибалльной шкале.</w:t>
      </w:r>
    </w:p>
    <w:p w:rsidR="00C159AA" w:rsidRDefault="00C159AA" w:rsidP="009759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59AA" w:rsidRDefault="00C159AA" w:rsidP="009759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9AA">
        <w:rPr>
          <w:rFonts w:ascii="Times New Roman" w:hAnsi="Times New Roman" w:cs="Times New Roman"/>
          <w:sz w:val="24"/>
          <w:szCs w:val="24"/>
        </w:rPr>
        <w:t xml:space="preserve">Курс «Человек в глобальном мире» на ступени среднего общего образования: </w:t>
      </w:r>
    </w:p>
    <w:p w:rsidR="00C159AA" w:rsidRDefault="00C159AA" w:rsidP="009759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9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9AA">
        <w:rPr>
          <w:rFonts w:ascii="Times New Roman" w:hAnsi="Times New Roman" w:cs="Times New Roman"/>
          <w:sz w:val="24"/>
          <w:szCs w:val="24"/>
        </w:rPr>
        <w:t xml:space="preserve">в 10 классе - 34 часов (1 час в неделю); </w:t>
      </w:r>
    </w:p>
    <w:p w:rsidR="00C159AA" w:rsidRDefault="00C159AA" w:rsidP="009759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9AA">
        <w:rPr>
          <w:rFonts w:ascii="Times New Roman" w:hAnsi="Times New Roman" w:cs="Times New Roman"/>
          <w:sz w:val="24"/>
          <w:szCs w:val="24"/>
        </w:rPr>
        <w:t xml:space="preserve">-в 11 классе – 34 час во (1 час в неделю) </w:t>
      </w:r>
    </w:p>
    <w:p w:rsidR="00C159AA" w:rsidRDefault="00C159AA" w:rsidP="009759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9AA">
        <w:rPr>
          <w:rFonts w:ascii="Times New Roman" w:hAnsi="Times New Roman" w:cs="Times New Roman"/>
          <w:sz w:val="24"/>
          <w:szCs w:val="24"/>
        </w:rPr>
        <w:t xml:space="preserve">Основное содержание элективного курса «Человек в глобальном мире»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713"/>
        <w:gridCol w:w="7435"/>
      </w:tblGrid>
      <w:tr w:rsidR="00C159AA" w:rsidTr="00C159AA">
        <w:tc>
          <w:tcPr>
            <w:tcW w:w="534" w:type="dxa"/>
          </w:tcPr>
          <w:p w:rsidR="00C159AA" w:rsidRDefault="00C159AA" w:rsidP="00C1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59AA" w:rsidRDefault="00C159AA" w:rsidP="00C1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7455" w:type="dxa"/>
          </w:tcPr>
          <w:p w:rsidR="00C159AA" w:rsidRDefault="00C159AA" w:rsidP="00C1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C159AA" w:rsidTr="00C159AA">
        <w:tc>
          <w:tcPr>
            <w:tcW w:w="534" w:type="dxa"/>
          </w:tcPr>
          <w:p w:rsidR="00C159AA" w:rsidRDefault="00C159AA" w:rsidP="00C1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159AA" w:rsidRDefault="00C159AA" w:rsidP="00C1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Природа человека и познание мира</w:t>
            </w:r>
          </w:p>
        </w:tc>
        <w:tc>
          <w:tcPr>
            <w:tcW w:w="7455" w:type="dxa"/>
          </w:tcPr>
          <w:p w:rsidR="00C159AA" w:rsidRPr="00A9111E" w:rsidRDefault="00C159AA" w:rsidP="00C1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1E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глобальный мир. Природа человека. Человек и человечество. Ноосфера как область взаимодействия </w:t>
            </w:r>
            <w:proofErr w:type="gramStart"/>
            <w:r w:rsidRPr="00A9111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A9111E">
              <w:rPr>
                <w:rFonts w:ascii="Times New Roman" w:hAnsi="Times New Roman" w:cs="Times New Roman"/>
                <w:sz w:val="24"/>
                <w:szCs w:val="24"/>
              </w:rPr>
              <w:t xml:space="preserve"> роды и общества, где разумная человеческая деятельность становится фактором развития. Культура - продукт человеческой деятельности, «вторая природа». Человек как «культурное существо», ограниченность биологической природы человека как источник и причина культуры и экспансии человечества. Глобализация - процесс дальнейшего раскрытия природы человека. Необходимость дополнения глобализации локализацией, взаимосвязь глобализации и локализации. </w:t>
            </w:r>
          </w:p>
          <w:p w:rsidR="00C159AA" w:rsidRPr="00A9111E" w:rsidRDefault="00C159AA" w:rsidP="00C1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1E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мира. Формы знания. Знания достоверные, истинные, научные и ненаучные. Закон трёх стадий Огюста Конта. Религия как форма знания. Атеизм и агностицизм. Что даёт человеку религиозное знание. Философия как форма знания, определения философии. Сходство и различия между философией и религией. Наука как форма знания, её особенности. Роль науки в современном обществе. Наука и идеология. </w:t>
            </w:r>
          </w:p>
          <w:p w:rsidR="00C159AA" w:rsidRPr="00A9111E" w:rsidRDefault="00C159AA" w:rsidP="00C1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1E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и образование. Образование как целенаправленный процесс воспитания и обучения в интересах человека, общества, государства, имеющий целью достижение обучающимся установленных государством образовательных уровней. Роль образования в современном мире и в России. Мотивация получения образования и подвижность профессиональной жизни современного человека. Формы постдипломного образования. Образование как инструмент социальной мобильности. Стратификация образования, её достоинства и недостатки. </w:t>
            </w:r>
          </w:p>
          <w:p w:rsidR="00C159AA" w:rsidRDefault="00C159AA" w:rsidP="00C1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11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агностицизм, вера, глобализация, знание, культура, локализация, наука, научное знание, образование, </w:t>
            </w:r>
            <w:r w:rsidRPr="00A91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стратификация, суждение, философия, человечество, эмпирическое знание</w:t>
            </w:r>
            <w:r w:rsidR="00A91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C159AA" w:rsidTr="00C159AA">
        <w:tc>
          <w:tcPr>
            <w:tcW w:w="534" w:type="dxa"/>
          </w:tcPr>
          <w:p w:rsidR="00C159AA" w:rsidRDefault="00C159AA" w:rsidP="00C1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C159AA" w:rsidRDefault="00C159AA" w:rsidP="00C1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Мир семьи</w:t>
            </w:r>
          </w:p>
        </w:tc>
        <w:tc>
          <w:tcPr>
            <w:tcW w:w="7455" w:type="dxa"/>
          </w:tcPr>
          <w:p w:rsidR="00A9111E" w:rsidRDefault="00A9111E" w:rsidP="00C1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1E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и история семьи. Род, племя, семья. Социологическое и правовое определение семьи. Возникновение семьи, экзогамия и эндогамия. Патриархальная семья, её особенности. Власть главы патриархальной семьи. Брак в патриархальной семье. Различные формы брака и семьи в прошлом и настоящем. Семья и экономика. Историческая эволюция семьи как экономического отношения. Брак через покупку, его возникновение и особенности. Функции платы за невесту в браке через покупку. Восприятие брака-покупки в прошлом и в наше время. Брак с приданым, функции приданого. Романтический брак и материальный расчёт. Брачный договор (контракт). Особенности брачного договора по Семейному кодексу Российской Федерации. </w:t>
            </w:r>
          </w:p>
          <w:p w:rsidR="00C159AA" w:rsidRDefault="00A9111E" w:rsidP="00C1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1E">
              <w:rPr>
                <w:rFonts w:ascii="Times New Roman" w:hAnsi="Times New Roman" w:cs="Times New Roman"/>
                <w:sz w:val="24"/>
                <w:szCs w:val="24"/>
              </w:rPr>
              <w:t>Семья сегодня и завтра. Семейное право как регулятор личных и производных от них имущественных отношений между гражданами, возникающих из брака, рождения детей и принятия их</w:t>
            </w:r>
            <w:proofErr w:type="gramStart"/>
            <w:r w:rsidRPr="00A9111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9111E">
              <w:rPr>
                <w:rFonts w:ascii="Times New Roman" w:hAnsi="Times New Roman" w:cs="Times New Roman"/>
                <w:sz w:val="24"/>
                <w:szCs w:val="24"/>
              </w:rPr>
              <w:t xml:space="preserve"> семью на воспитание. Семья и демографические проблемы современного мира и России. Государственная политика РФ в сфере семейных отношений. Тенденции развития современной семьи: изменение семейного статуса пожилых супружеских пар, переход от традиционной, патриархальной к </w:t>
            </w:r>
            <w:proofErr w:type="spellStart"/>
            <w:r w:rsidRPr="00A9111E">
              <w:rPr>
                <w:rFonts w:ascii="Times New Roman" w:hAnsi="Times New Roman" w:cs="Times New Roman"/>
                <w:sz w:val="24"/>
                <w:szCs w:val="24"/>
              </w:rPr>
              <w:t>нуклеарной</w:t>
            </w:r>
            <w:proofErr w:type="spellEnd"/>
            <w:r w:rsidRPr="00A9111E">
              <w:rPr>
                <w:rFonts w:ascii="Times New Roman" w:hAnsi="Times New Roman" w:cs="Times New Roman"/>
                <w:sz w:val="24"/>
                <w:szCs w:val="24"/>
              </w:rPr>
              <w:t xml:space="preserve"> семье, распространение эгалитарной семьи. Особенности реализации данных тенденций в современной России. Семья будущего.</w:t>
            </w:r>
          </w:p>
        </w:tc>
      </w:tr>
      <w:tr w:rsidR="00C159AA" w:rsidTr="00C159AA">
        <w:tc>
          <w:tcPr>
            <w:tcW w:w="534" w:type="dxa"/>
          </w:tcPr>
          <w:p w:rsidR="00C159AA" w:rsidRDefault="00C159AA" w:rsidP="00C1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159AA" w:rsidRDefault="00A9111E" w:rsidP="00C1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Обычай, мораль, право</w:t>
            </w:r>
          </w:p>
        </w:tc>
        <w:tc>
          <w:tcPr>
            <w:tcW w:w="7455" w:type="dxa"/>
          </w:tcPr>
          <w:p w:rsidR="00A9111E" w:rsidRDefault="00A9111E" w:rsidP="00C1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От обычая к морали. Обычай как форма нормирования поведения, его особенности и основания. Психологическое и культурологическое объяснение возникновения обычаев. Функции обычая в прошлом и в настоящем. Мораль и обычай: сходство и различия. Аморализм. Понятие санкций. Виды санкций: позитивные и негативные, формальные и неформальные. Способы легитимации морали и формализации моральных норм и санкций. </w:t>
            </w:r>
          </w:p>
          <w:p w:rsidR="00A9111E" w:rsidRDefault="00A9111E" w:rsidP="00C1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Общечеловеческие ценности и мораль XXI в. </w:t>
            </w:r>
            <w:proofErr w:type="spellStart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Глокализация</w:t>
            </w:r>
            <w:proofErr w:type="spellEnd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 как сочетание одновременно протекающих процессов глобализации и локализации. Глобализация и общечеловеческие ценности, проблема существования общечеловеческих ценностей. Ценность человеческой личности. Ценность свободного выбора. </w:t>
            </w:r>
          </w:p>
          <w:p w:rsidR="00A9111E" w:rsidRDefault="00A9111E" w:rsidP="00C1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и функции права. Понятие права. Возникновение права. Правовой обычай и обычное право. Различные национальные правовые системы, необходимость сравнительного правоведения. Сходство и различия права и обычая и морали. Кодификация права. Концепция правового государства, его признаки. Правовое сознание и правовой нигилизм. Коррупция и другие последствия правового нигилизма, необходимость его изживания. </w:t>
            </w:r>
          </w:p>
          <w:p w:rsidR="00A9111E" w:rsidRDefault="00A9111E" w:rsidP="00C1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 и правоохрана в Российской Федерации. Право законодательной инициативы и органы законодательной власти в Российской Федерации. Закон как нормативн</w:t>
            </w:r>
            <w:proofErr w:type="gramStart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акт, обладающий высшей юридической силой и регулирующий наиболее значимые отношения. Конституция РФ - Основной закон. Виды законов Российской Федерации. Подзаконные нормативно-правовые акты. Иерархия нормативно-правовых актов в России. Три уровня властных органов в России: </w:t>
            </w:r>
            <w:proofErr w:type="gramStart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, субъектов Федерации и местного самоуправления. </w:t>
            </w:r>
          </w:p>
          <w:p w:rsidR="00A9111E" w:rsidRDefault="00A9111E" w:rsidP="00C1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правонарушения и его признаки. Вменяемость и достижение определённого возраста как обязательные свойства правонарушителя. Виды правонарушений. Особенности преступления как вида </w:t>
            </w:r>
            <w:r w:rsidRPr="00C1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правонарушения. Уголовный кодекс. Проступок и виды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роступков. Основные нормативно-</w:t>
            </w: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акты, регулирующие ответственность за проступки. Охрана права и правоохранительные органы. Конституционный суд и Уполномоченный по правам человека, их роль в охране права. Правозащитные общественные организации. </w:t>
            </w:r>
          </w:p>
          <w:p w:rsidR="00C159AA" w:rsidRDefault="00A9111E" w:rsidP="00C1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Право в глобальном мире. Понятие международного права и история его возникновения и развития. Роль России в становлении международного права. Соотношение международного и национального права. ООН и международное право. Международный суд, Международный уголовный суд и международные трибуналы. Основные международные договоры и конвенции, посвящённые защите прав человека. Содружество Независимых Государств и Совет Европы как субъекты современной системы международного права.</w:t>
            </w:r>
          </w:p>
        </w:tc>
      </w:tr>
      <w:tr w:rsidR="00C159AA" w:rsidTr="00C159AA">
        <w:tc>
          <w:tcPr>
            <w:tcW w:w="534" w:type="dxa"/>
          </w:tcPr>
          <w:p w:rsidR="00C159AA" w:rsidRDefault="00C159AA" w:rsidP="00C1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C159AA" w:rsidRDefault="00A9111E" w:rsidP="00A9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занятий и </w:t>
            </w:r>
            <w:r w:rsidRPr="00A9111E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</w:p>
        </w:tc>
        <w:tc>
          <w:tcPr>
            <w:tcW w:w="7455" w:type="dxa"/>
          </w:tcPr>
          <w:p w:rsidR="00A9111E" w:rsidRDefault="00A9111E" w:rsidP="00C1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Труд в человеческой жизни. Понятие труда. Внутренняя противоречивость труда как социального явления, историческая эволюция представлений о труде. Негативное, нейтральное и позитивное понимание труда. Процесс труда и факторы производства. Разделение труда, его возникновение и виды, Преимущества и недостатки разделения труда. </w:t>
            </w:r>
          </w:p>
          <w:p w:rsidR="00C159AA" w:rsidRDefault="00A9111E" w:rsidP="00C1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Человек на рынке труда. Рабочая сила, работник и работодатель. Факторы и особенности рынка труда. Историческая эволюция рынка труда, его саморегулирование, государственное и общественное регулирование. Преимущества и недостатки свободного рынка труда для работодателя и работника. Проблема безработицы, Выбор профессии. Профессия как род трудовой деятельности человека. Специальность и специализация как формы профессии. Классификация профессии. Профессии стандартной занятости: рабочие и служащие. Заработная плата и социальный пакет. </w:t>
            </w:r>
            <w:proofErr w:type="spellStart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, её отличия от работы по найму. Свободные профессии. Предпринимательство и предпринимательская деятельность. Мотивация выбора профессии. Система профессиональной ориентации и профессионального консультирования.</w:t>
            </w:r>
          </w:p>
        </w:tc>
      </w:tr>
      <w:tr w:rsidR="00C159AA" w:rsidTr="00C159AA">
        <w:tc>
          <w:tcPr>
            <w:tcW w:w="534" w:type="dxa"/>
          </w:tcPr>
          <w:p w:rsidR="00C159AA" w:rsidRDefault="00C159AA" w:rsidP="00C1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159AA" w:rsidRDefault="00A9111E" w:rsidP="00C1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Человек и хозяйство</w:t>
            </w:r>
          </w:p>
        </w:tc>
        <w:tc>
          <w:tcPr>
            <w:tcW w:w="7455" w:type="dxa"/>
          </w:tcPr>
          <w:p w:rsidR="00A9111E" w:rsidRDefault="00A9111E" w:rsidP="00C1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Рыночная экономика. Рыночная экономика как специфический способ организации хозяйственной деятельности, её особенности. Виды собственности в рыночной экономике, частная собственность на средства производства как обязательное условие рыночной экономики. Понятие товара. Формула «товар - деньги - товар» как выражение сущности рыночной экономики. </w:t>
            </w:r>
          </w:p>
          <w:p w:rsidR="00A9111E" w:rsidRDefault="00A9111E" w:rsidP="00C1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биржи, функции биржи в рыночной экономике. Виды бирж. Фондовые биржи, их специфика. Акции и акционерная собственность. Ликвидность акций. Капитализация и конкурентоспособность предприятий. Соотнесение ситуации на бирже и в реальном секторе экономики. </w:t>
            </w:r>
          </w:p>
          <w:p w:rsidR="00A9111E" w:rsidRDefault="00A9111E" w:rsidP="00C1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Рыночная экономика и деньги. Сущность и ключевые функции денег. Бартер и денежное обращение. Центральные банки как уполномоченные государством регуляторы сферы денежного обращения, наделенные правом эмиссии. Центральный банк России и его функции по Конституции РФ. Угроза недостатка или избытка денег в обращении, понятие инфляции. Роль кредита в рыночной экономике. Кредитование предпринимательства, потребительское кредитование, ипотека, кредитные карточки. </w:t>
            </w:r>
          </w:p>
          <w:p w:rsidR="00C159AA" w:rsidRDefault="00A9111E" w:rsidP="00C1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Рыночная экономика и государство. </w:t>
            </w:r>
            <w:proofErr w:type="spellStart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 рыночной </w:t>
            </w:r>
            <w:r w:rsidRPr="00C1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и необходимость регулирования со стороны государства. Различные взгляды на роль государства в экономике. Валовой внутренний продукт как основной показатель экономического развития. Бюджет и бюджетный процесс в Российской Федерации. Налоги и пошлины как основные источники доходов государственного бюджета. Монополизм и борьба с ним, антимонопольная политика. Социальное государство, его особенности. Глобальная конкуренция и Всемирная торговая организация. Протекционизм и свободная торговля.</w:t>
            </w:r>
          </w:p>
        </w:tc>
      </w:tr>
      <w:tr w:rsidR="00C159AA" w:rsidTr="00C159AA">
        <w:tc>
          <w:tcPr>
            <w:tcW w:w="534" w:type="dxa"/>
          </w:tcPr>
          <w:p w:rsidR="00C159AA" w:rsidRDefault="00C159AA" w:rsidP="00C1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</w:tcPr>
          <w:p w:rsidR="00C159AA" w:rsidRDefault="00A9111E" w:rsidP="00C1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Что такое политика</w:t>
            </w:r>
          </w:p>
        </w:tc>
        <w:tc>
          <w:tcPr>
            <w:tcW w:w="7455" w:type="dxa"/>
          </w:tcPr>
          <w:p w:rsidR="00A9111E" w:rsidRDefault="00A9111E" w:rsidP="00C1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власть. Политика как взаимодействие людей с целью создания, поддержания и смены власти. Понятие власти и особенности данного феномена. Государство и государственная власть. Признаки государства. Государство как средство обеспечения личной безопасности и порядка и одновременно как источник опасности для граждан. Принцип разделения властей и представительное правление как защита от властного произвола. Переход от представительного правления к демократии. Прямая и представительная демократия. Политические партии. Демократия и национальные интересы, нация как политическое сообщество. Государство и народ. Территориальная целостность и суверенитет как ценности, объединяющие граждан государства. Унитарные и федеративные государства, сходство и различия между ними. Конфедерация как форма межгосударственного союза. Национальное государство в условиях глобализации. Феномен Европейского союза. Европарламент и общеевропейские политические партии. </w:t>
            </w:r>
          </w:p>
          <w:p w:rsidR="00C159AA" w:rsidRDefault="00A9111E" w:rsidP="00C1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Политика в глобальном мире. ООН как регулятор международных отношений. Структура ООН (Генеральная Ассамблея, Совет Безопасности, Генеральный секретарь). Организация Североатлантического договора (НАТО) в современном мире. Проблема расширения НАТО на восток. Агрессия НАТО против Югославии в 1999 г. как пример торжества «права силы» И нарушения норм международного права. Двойственность современного международного права, его коллизии. Роль США в современном глобальном мире, войны США в Афганистане и Ираке.</w:t>
            </w:r>
          </w:p>
        </w:tc>
      </w:tr>
      <w:tr w:rsidR="00C159AA" w:rsidTr="00C159AA">
        <w:tc>
          <w:tcPr>
            <w:tcW w:w="534" w:type="dxa"/>
          </w:tcPr>
          <w:p w:rsidR="00C159AA" w:rsidRDefault="00C159AA" w:rsidP="00C1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159AA" w:rsidRDefault="00A9111E" w:rsidP="00C1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Человек в глобальных информационных сетях</w:t>
            </w:r>
          </w:p>
        </w:tc>
        <w:tc>
          <w:tcPr>
            <w:tcW w:w="7455" w:type="dxa"/>
          </w:tcPr>
          <w:p w:rsidR="00A9111E" w:rsidRDefault="00A9111E" w:rsidP="00C1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передачи информации. Первая коммуникационная революция, её технологическая основа, социальные и политические последствия. Вторая коммуникационная революция, феномен телевидения как средства массовой информации. Влияние телевидения на образ жизни и отношение к информации. Телевизионная реклама и </w:t>
            </w:r>
            <w:proofErr w:type="spellStart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. Третья коммуникационная революция, её особенности. </w:t>
            </w:r>
          </w:p>
          <w:p w:rsidR="00A9111E" w:rsidRDefault="00A9111E" w:rsidP="00C1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Человек виртуальный. Изобретение компьютера и Интернета.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Превращение Интернета в общедоступное средство связи и всемирного общения. Появление виртуального мира. Способы общения в Интернете. Конкуренция Интернета с телевидением и другими СМИ. Открытость Интернета. Прямая коммуникация между властью и народом в Интернете. </w:t>
            </w:r>
          </w:p>
          <w:p w:rsidR="00C159AA" w:rsidRDefault="00A9111E" w:rsidP="00C1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Глобальное общение как самопознание. Проблема отбора информации в современном мире. Кризис перепроизводства информации и потеря традиционных ориентиров информационного поиска. Коммерциализация Интернета и её последствия. Возможности использования Интернета в целях саморазвития.</w:t>
            </w:r>
          </w:p>
        </w:tc>
      </w:tr>
      <w:tr w:rsidR="00C159AA" w:rsidTr="00C159AA">
        <w:tc>
          <w:tcPr>
            <w:tcW w:w="534" w:type="dxa"/>
          </w:tcPr>
          <w:p w:rsidR="00C159AA" w:rsidRDefault="00C159AA" w:rsidP="006E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C159AA" w:rsidRDefault="00A9111E" w:rsidP="006E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Природа и Родина</w:t>
            </w:r>
          </w:p>
        </w:tc>
        <w:tc>
          <w:tcPr>
            <w:tcW w:w="7455" w:type="dxa"/>
          </w:tcPr>
          <w:p w:rsidR="00A9111E" w:rsidRDefault="00A9111E" w:rsidP="006E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Человек многообразный. Влияние природы на человеческие сообщества, связь между природными условиями и образом жизни сообществ. Взгляды Аристот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еля, Ш. Монтескье, Ж.-Ж. Руссо</w:t>
            </w: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. Н. </w:t>
            </w:r>
            <w:r w:rsidRPr="00C1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Гумилёва на роль </w:t>
            </w:r>
            <w:proofErr w:type="spellStart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природногеографического</w:t>
            </w:r>
            <w:proofErr w:type="spellEnd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 фактора в истории. Уникальность </w:t>
            </w:r>
            <w:proofErr w:type="spellStart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природногеографических</w:t>
            </w:r>
            <w:proofErr w:type="spellEnd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нашей страны, влияние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на исторический путь России.</w:t>
            </w:r>
          </w:p>
          <w:p w:rsidR="00A9111E" w:rsidRDefault="00A9111E" w:rsidP="006E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Пространство и народ: от Древнерусского государства до наших дней. Россияне как многонациональный народ. Историческая судьба русского народа. Особенности Древнерусского государства. Единство восточных славян в Древней Руси. Русь Московская, осознание себя последним оплотом православия в мире и последствия принятия данной концепции. Освоение монашеством и казаками новых земель. Возникновение Российской импер</w:t>
            </w:r>
            <w:proofErr w:type="gramStart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специфика. Влияние фактора обширного пространства на историческое развитие России. Гибель российской империи. Советский Союз и его распад. </w:t>
            </w:r>
          </w:p>
          <w:p w:rsidR="00C159AA" w:rsidRDefault="00A9111E" w:rsidP="006E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Глобальный мир и Родина. Взаимосвязь размеров страны и её влияния в современном мире. Территориальная целостность как один из ключевых принципов международных отношений. Рост внимания к малоосвоенным территориям с суровыми природными условиями, причины и последствия данного явления. Направления миграционных потоков в современном мире, последствия миграции для стран, отдающих и принимающих переселенцев. Экологические проблемы современного мира и Российской Федерации. Цели и формы экологического движения.</w:t>
            </w:r>
          </w:p>
        </w:tc>
      </w:tr>
      <w:tr w:rsidR="00C159AA" w:rsidTr="00C159AA">
        <w:tc>
          <w:tcPr>
            <w:tcW w:w="534" w:type="dxa"/>
          </w:tcPr>
          <w:p w:rsidR="00C159AA" w:rsidRDefault="00C159AA" w:rsidP="006E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</w:tcPr>
          <w:p w:rsidR="00C159AA" w:rsidRDefault="006D566F" w:rsidP="006D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Общество и общественное сознание</w:t>
            </w:r>
          </w:p>
        </w:tc>
        <w:tc>
          <w:tcPr>
            <w:tcW w:w="7455" w:type="dxa"/>
          </w:tcPr>
          <w:p w:rsidR="006D566F" w:rsidRDefault="006D566F" w:rsidP="006E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функции и подсистемы общества 1 Человек — существо общественное. Общество как условие появления человека и результат его деятельности. Функции общества. Подсистемы общества. Направление и характер развития человечества. Традиционные (аграрные), индустриальные и постиндустриальные (информационные) общества. Особенности функционирования общественных подсистем в каждом из типов обществ. Общественное сознание и его формы. Индивидуальное и общественное сознание. </w:t>
            </w:r>
            <w:proofErr w:type="spellStart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Эмоциональночувственное</w:t>
            </w:r>
            <w:proofErr w:type="spellEnd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миру — искусство. </w:t>
            </w:r>
            <w:proofErr w:type="spellStart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Эмоциональнодоверительное</w:t>
            </w:r>
            <w:proofErr w:type="spellEnd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миру — религия. </w:t>
            </w:r>
            <w:proofErr w:type="spellStart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Доверительнопрактическое</w:t>
            </w:r>
            <w:proofErr w:type="spellEnd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миру — мораль. </w:t>
            </w:r>
            <w:proofErr w:type="spellStart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Эмоциональнорассудочное</w:t>
            </w:r>
            <w:proofErr w:type="spellEnd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миру — наука. </w:t>
            </w:r>
            <w:proofErr w:type="spellStart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Чувственнорассудочное</w:t>
            </w:r>
            <w:proofErr w:type="spellEnd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миру — право. </w:t>
            </w:r>
            <w:proofErr w:type="spellStart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Практическипреобразовательное</w:t>
            </w:r>
            <w:proofErr w:type="spellEnd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миру — идеология. Общественное сознание и типы обществ. Идеологии и ценности общественных групп. Новое отношение к миру в постиндустриальную эпоху. Глобальный и локальн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характер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постиндустриального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59AA" w:rsidRDefault="006D566F" w:rsidP="006E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Основные понятия: общество, сознание, общественное сознание, эволюция, система, подсистема, функция, социализация, традиционное (аграрное) общество, индустриальное общество, постиндустриальное общество, глобализация, культура, экономика, политика, право, наука, идеология, искусство, религия, мораль.</w:t>
            </w:r>
            <w:proofErr w:type="gramEnd"/>
          </w:p>
        </w:tc>
      </w:tr>
      <w:tr w:rsidR="00C159AA" w:rsidTr="00C159AA">
        <w:tc>
          <w:tcPr>
            <w:tcW w:w="534" w:type="dxa"/>
          </w:tcPr>
          <w:p w:rsidR="00C159AA" w:rsidRDefault="00C159AA" w:rsidP="006E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C159AA" w:rsidRDefault="006D566F" w:rsidP="006D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Образы человечества в культурных традициях и современных </w:t>
            </w:r>
            <w:proofErr w:type="spellStart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социальнополитических</w:t>
            </w:r>
            <w:proofErr w:type="spellEnd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 теориях</w:t>
            </w:r>
          </w:p>
        </w:tc>
        <w:tc>
          <w:tcPr>
            <w:tcW w:w="7455" w:type="dxa"/>
          </w:tcPr>
          <w:p w:rsidR="00C159AA" w:rsidRDefault="006D566F" w:rsidP="006E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государственность и российская цивилизация. Единство человечества. Россия в современном мире. Становление российской государственности. </w:t>
            </w:r>
            <w:proofErr w:type="spellStart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Норманисты</w:t>
            </w:r>
            <w:proofErr w:type="spellEnd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антинорманисты</w:t>
            </w:r>
            <w:proofErr w:type="spellEnd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 о начале российской государственности. Влияние принятия христианства на развитие российской государственности. Русские земли: от раздробленности к централизации. Становление централизованного государства. Концепция «Москва — Третий Рим». Церковный раскол и его значение. Российская империя. Западники и славянофилы. Российский опыт универсального взгляда на развитие общества. Единство в разнообразии: особые пути к новому мироустройству. Лидерство в глобальном мире. Борьба М. Ганди за права индийцев. </w:t>
            </w:r>
            <w:r w:rsidRPr="00C1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Гражданское неповиновение и пассивное сопротивление. Китайская традиция: опыт всемирного влияния через самодостаточность. Латинская Америка: к справедливому мироустройству через «теологию освобождения». Опыт соединения борьбы за социальную справедливость с фундаментальными ценностями католического христианства. Идея единого человечества в исламской цивилизации. Западные теории мироустройства. Человек и человечество — открытия западной цивилизации. Влияние протестантской этики на развитие западной цивилизации. Возрастание влияния науки. Просвещение. Марксистские теории развития. Социал-демократическое движение в XIX — начале XX века. Победа большевиков в России и строительство социализма в отдельно взятой стране. Пересмотр марксистской концепции И. </w:t>
            </w:r>
            <w:proofErr w:type="spellStart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Валлерстайном</w:t>
            </w:r>
            <w:proofErr w:type="spellEnd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. Представление Ф. </w:t>
            </w:r>
            <w:proofErr w:type="spellStart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Фукуямы</w:t>
            </w:r>
            <w:proofErr w:type="spellEnd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 о «конце истории». С. </w:t>
            </w:r>
            <w:proofErr w:type="spellStart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Хантингтон</w:t>
            </w:r>
            <w:proofErr w:type="spellEnd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 и теория «столкновения цивилизаций». Признание разнообразия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культур.</w:t>
            </w:r>
          </w:p>
        </w:tc>
      </w:tr>
      <w:tr w:rsidR="00C159AA" w:rsidTr="00C159AA">
        <w:tc>
          <w:tcPr>
            <w:tcW w:w="534" w:type="dxa"/>
          </w:tcPr>
          <w:p w:rsidR="00C159AA" w:rsidRDefault="00C159AA" w:rsidP="006E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</w:tcPr>
          <w:p w:rsidR="00C159AA" w:rsidRDefault="006D566F" w:rsidP="006E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Что нас разделяет</w:t>
            </w:r>
          </w:p>
        </w:tc>
        <w:tc>
          <w:tcPr>
            <w:tcW w:w="7455" w:type="dxa"/>
          </w:tcPr>
          <w:p w:rsidR="00C159AA" w:rsidRDefault="006D566F" w:rsidP="006E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Культура: понятие, многообразие, формы. Социализация как фактор сохранения культуры. Факторы, влияющие на социализацию. Виды культуры. Влияние глобализации на культуру. Нации и национальности. Этнические факторы в государственном развитии. Национальный фактор во внутригосударственных и межгосударственных конфликтах. Национализм и патриотизм. Религия и язык как явления культуры. Распространение религиозных конфессий на Земле. Мировые религии. Влияние религии на государственное устройство и политику. Многообразие культур — многообразие языков. Распространение языков в мире и языковая политика. Причины современных конфликтов и пути их преодоления. Последствия распространения миграции в современном мире. Практика «плавильного</w:t>
            </w:r>
            <w:r w:rsidR="00E71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котла»</w:t>
            </w:r>
            <w:r w:rsidR="00E71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мультикультурализм</w:t>
            </w:r>
            <w:proofErr w:type="spellEnd"/>
            <w:r w:rsidR="00E71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59AA" w:rsidTr="00C159AA">
        <w:tc>
          <w:tcPr>
            <w:tcW w:w="534" w:type="dxa"/>
          </w:tcPr>
          <w:p w:rsidR="00C159AA" w:rsidRDefault="00C159AA" w:rsidP="006E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C159AA" w:rsidRDefault="006D566F" w:rsidP="006E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Мир после крупнейшей геополитической катастрофы XX века</w:t>
            </w:r>
          </w:p>
        </w:tc>
        <w:tc>
          <w:tcPr>
            <w:tcW w:w="7455" w:type="dxa"/>
          </w:tcPr>
          <w:p w:rsidR="00C159AA" w:rsidRDefault="008A4DC0" w:rsidP="006E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Мировое сообщество после «холодной войны». Ялтинская система мироустройства. Глобальный конфликт двух систем — социализма и капитализма. Двухполюсная система мира — СССР и США. Гонка вооружений. Усиление влияния исламского мира. Нефть и мировое лидерство. Распад социалистического лагеря. Появление новых «Демократия» и «рынок» в глобальной перспективе. Демократическая система в современном политическом развитии. Испытания демократии в современном мире. Столкновения различных демократических ценностей друг с другом. </w:t>
            </w:r>
            <w:proofErr w:type="gramStart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Единое</w:t>
            </w:r>
            <w:proofErr w:type="gramEnd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 бизнес-пространство в глобальном мире. Монополии в экономике. Влияние глобализации на социальную ситуацию в разных странах. Борьба с бедностью и голодом.</w:t>
            </w:r>
          </w:p>
        </w:tc>
      </w:tr>
      <w:tr w:rsidR="00C159AA" w:rsidTr="00C159AA">
        <w:tc>
          <w:tcPr>
            <w:tcW w:w="534" w:type="dxa"/>
          </w:tcPr>
          <w:p w:rsidR="00C159AA" w:rsidRDefault="00C159AA" w:rsidP="006E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C159AA" w:rsidRDefault="008A4DC0" w:rsidP="008A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Учитесь мыслить глобально</w:t>
            </w:r>
          </w:p>
        </w:tc>
        <w:tc>
          <w:tcPr>
            <w:tcW w:w="7455" w:type="dxa"/>
          </w:tcPr>
          <w:p w:rsidR="00C159AA" w:rsidRDefault="008A4DC0" w:rsidP="006E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Феномен мирового лидерства. США после «холодной войны». Стратегия национальной безопасности США и понимание ими своей роли в мире. Борьба с международным терроризмом. Геополитические интересы США. Стандарты демократии и их понимание. Геополитические конкуренты. Отношения с политическими союзниками. Зоны особого внимания во внешней политике США. Россия в глобальной конкуренции. Понимание национальной безопасности в России. Модернизация государственного механизма как приоритетное направление. Интересы России по Концепции национальной безопасности. Основные задачи внутреннего развития. Отношение к современным военным угрозам. Угрозы национальной безопасности России и предполагаемые ответы. Ориентация на многополярность современного мира. Политика на постсоветском пространстве — </w:t>
            </w:r>
            <w:r w:rsidRPr="00C1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успехи и трудности взаимодействия. Россия на мировом энергетическом рынке. Европейский союз и его миссия. «Старая» и «новая» Европа. Европейская комиссия и Европейский парламент. Поиск энергетической безопасности. Отношения России и Евросоюза — возможности стратегического партнерства. Последствия расширения миграционных процессов. Сложности европейской интеграции. Перспективы развития Евросоюза. Китай на пути к глобальной державе. От регионального лидера к глобальному игроку. Внутренние ограничения экономического развития. Континентальный и островной Китай. Воплощение в практику принципа «одна страна — две системы». Стратегия национального развития Китая. Идея «четырех модернизаций». Экологическая ситуация и здоровье населения. Позиция Китая в Азиатском регионе.</w:t>
            </w:r>
          </w:p>
        </w:tc>
      </w:tr>
      <w:tr w:rsidR="00C159AA" w:rsidTr="00C159AA">
        <w:tc>
          <w:tcPr>
            <w:tcW w:w="534" w:type="dxa"/>
          </w:tcPr>
          <w:p w:rsidR="00C159AA" w:rsidRDefault="00C159AA" w:rsidP="006E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3" w:type="dxa"/>
          </w:tcPr>
          <w:p w:rsidR="00C159AA" w:rsidRDefault="008A4DC0" w:rsidP="006E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Глобальная экономика</w:t>
            </w:r>
          </w:p>
        </w:tc>
        <w:tc>
          <w:tcPr>
            <w:tcW w:w="7455" w:type="dxa"/>
          </w:tcPr>
          <w:p w:rsidR="008A4DC0" w:rsidRDefault="008A4DC0" w:rsidP="006E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единого мирового хозяйства. Эпоха «зональной глобализации». Экономические эксперименты в XX веке — от коммунистической идеи к обществу массового потребления. Появление идеи «государства всеобщего благоденствия». Неолиберализм. Общество массового потребления. Глобализация экономики. Теория «пределов роста». Новые формы капитала: </w:t>
            </w:r>
            <w:proofErr w:type="gramStart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кадровый</w:t>
            </w:r>
            <w:proofErr w:type="gramEnd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, интеллектуальный, символический, социальный, культурный. «Штабная экономика». Возникновение геоэкономических регионов. Модель современной экономики — </w:t>
            </w:r>
            <w:proofErr w:type="spellStart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геокон</w:t>
            </w:r>
            <w:proofErr w:type="spellEnd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 (геоэкономическая конструкция). Взаимоотношения разных слоев (регионов) </w:t>
            </w:r>
            <w:proofErr w:type="spellStart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геокона</w:t>
            </w:r>
            <w:proofErr w:type="spellEnd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59AA" w:rsidRDefault="008A4DC0" w:rsidP="006E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Россия в глобальной экономике. Противоречивость результатов глобализации экономического развития. Альтернативы экономического развития России. Факторы, влияющие на модель экономического развития. Перспективы экономического развития России. Среда «инновационной культуры». Особенности общественного и экономического развития России. Краткосрочные цели национальной инновационной инициативы. Система научно</w:t>
            </w:r>
            <w:r w:rsidR="00E71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исследовательской деятельности. Задача охраны российской интеллектуальной собственности. Риски в современном экономическом развитии. Национальные интересы и принцип </w:t>
            </w:r>
            <w:proofErr w:type="gramStart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справедливой</w:t>
            </w:r>
            <w:proofErr w:type="gramEnd"/>
          </w:p>
        </w:tc>
      </w:tr>
      <w:tr w:rsidR="00C159AA" w:rsidTr="00C159AA">
        <w:tc>
          <w:tcPr>
            <w:tcW w:w="534" w:type="dxa"/>
          </w:tcPr>
          <w:p w:rsidR="00C159AA" w:rsidRDefault="00C159AA" w:rsidP="006E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C159AA" w:rsidRDefault="008A4DC0" w:rsidP="006E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Глобальная </w:t>
            </w: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7455" w:type="dxa"/>
          </w:tcPr>
          <w:p w:rsidR="008A4DC0" w:rsidRDefault="008A4DC0" w:rsidP="006E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Сила оружия в современном мире. Угрозы существованию человечества. Глобальные противоречия в современном мире. Борьба за лидерство в современном мире. Влияние и контроль в современном мире. Ядерное оружие — реальная опасность. Договоры о нераспространении ядерного оружия. Проблемы, связанные с ограничением распространения ядерного оружия. Современные конфликты. Причины конфликтов в глобальном мире. </w:t>
            </w:r>
          </w:p>
          <w:p w:rsidR="008A4DC0" w:rsidRDefault="008A4DC0" w:rsidP="006E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экология: поиски равновесия. Экологическая ситуация в современном глобальном мире. Глобальный характер экологических проблем. Экологическая ответственность и экологическая культура. «Экспорт» экологических проблем в современном мире. Промышленное развитие и угроза экологической катастрофы. Экологические программы. Экология и здоровье человека. Необходимость баланса между экономическими интересами и экологической необходимостью. XXI век и новые угрозы для человечества. Зависимость человека от машин и технологий. Экстенсивное развитие и экономические ресурсы. Основные типы современных ресурсов. Пути решения проблемы недостаточности ресурсов. Угроза международного терроризма и ее последствия. Глобальный характер угрозы терроризма. Меры по борьбе с </w:t>
            </w:r>
            <w:r w:rsidRPr="00C1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терроризмом. Технические возможности для установления глобального контроля человека в XXI веке. </w:t>
            </w:r>
          </w:p>
          <w:p w:rsidR="00C159AA" w:rsidRDefault="008A4DC0" w:rsidP="006E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Основные понятия: геноцид, экологическая ответственность, пандемия.</w:t>
            </w:r>
          </w:p>
        </w:tc>
      </w:tr>
      <w:tr w:rsidR="006D566F" w:rsidTr="00C159AA">
        <w:tc>
          <w:tcPr>
            <w:tcW w:w="534" w:type="dxa"/>
          </w:tcPr>
          <w:p w:rsidR="006D566F" w:rsidRDefault="008A4DC0" w:rsidP="006E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93" w:type="dxa"/>
          </w:tcPr>
          <w:p w:rsidR="006D566F" w:rsidRDefault="008A4DC0" w:rsidP="008A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Власть в информационном обществе</w:t>
            </w:r>
          </w:p>
        </w:tc>
        <w:tc>
          <w:tcPr>
            <w:tcW w:w="7455" w:type="dxa"/>
          </w:tcPr>
          <w:p w:rsidR="008A4DC0" w:rsidRDefault="008A4DC0" w:rsidP="006E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общество: политическое и социальное своеобразие. Западное общество и информатизация. Успешность в информационную эпоху. Средний класс и его роль. Власть в информационную эпоху. Источник социальных различий в информационном обществе. Новые очаги социальных конфликтов. </w:t>
            </w:r>
            <w:proofErr w:type="spellStart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Когнитариат</w:t>
            </w:r>
            <w:proofErr w:type="spellEnd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. Рост ценности образования. Информация и демократия. Сила общественного мнения. Технологии «жесткой» и «мягкой» силы. Манипулирование общественным сознанием. Перех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к информационному обществу.</w:t>
            </w:r>
          </w:p>
          <w:p w:rsidR="006D566F" w:rsidRDefault="008A4DC0" w:rsidP="006E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массовой информации: между властью и гражданским обществом. Роль средств массовой информации в современном мире. СМИ и формирование мировоззрения современного человека. Создание общественной повестки дня. «Четвертая власть». Функции СМИ. Государство и свобода СМИ. Конструктивная и деструктивная позиции СМИ. Политическое влияние СМИ. </w:t>
            </w:r>
            <w:proofErr w:type="spellStart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Нетократия</w:t>
            </w:r>
            <w:proofErr w:type="spellEnd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. Информация в современном мире. Общество открытой коммуникации. Сетевые средства массовой информации. Новое структурирование общества. Многостороннее общение и обмен информацией. Секторная структура информационного общества. Иерархия в информационном мире. Политические институты индустриального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566F" w:rsidTr="00C159AA">
        <w:tc>
          <w:tcPr>
            <w:tcW w:w="534" w:type="dxa"/>
          </w:tcPr>
          <w:p w:rsidR="006D566F" w:rsidRDefault="008A4DC0" w:rsidP="006E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6D566F" w:rsidRDefault="008A4DC0" w:rsidP="006E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Россия и «русский мир»</w:t>
            </w:r>
          </w:p>
        </w:tc>
        <w:tc>
          <w:tcPr>
            <w:tcW w:w="7455" w:type="dxa"/>
          </w:tcPr>
          <w:p w:rsidR="008A4DC0" w:rsidRDefault="008A4DC0" w:rsidP="006E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русской политической культуры. Формы самоуправления в древнерусских городах. Вечевые органы власти. Собирание русских земель и изменение политической культуры. Авторитарная и патриархальная политические культуры. Политическая свобода в авторитарной политической культуре. Отношения подданных и главы государства в патриархальной политической культуре. Разные типы политической культуры в истории России. Роль революционной политической культуры. Советский Союз и традиции политической культуры. Мессианская политическая культура. Политическая преемственность в российской истории. Политическая культура современной России. </w:t>
            </w:r>
          </w:p>
          <w:p w:rsidR="006D566F" w:rsidRDefault="008A4DC0" w:rsidP="006E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система современной России. Структурные элементы политической системы. Конституционные основы государственного устройства России. Федеративное устройство и федерализм. Республиканское правление. Парламентская, президентская и смешанная республики. Пост Президента РФ. Функции Президента РФ. Разделение властей в современной России. Российский парламент и парламентаризм. Исполнительная власть в РФ. Правительство РФ. Суды трех видов юрисдикции в России. Прокуратура в системе государственной власти. Система местного самоуправления, его политическая ценность. Развитие гражданского общества в современной России. Государство и гражданское общество. Составные элементы гражданского общества. Общественная палата и ее роль в жизни страны. Связь демократии и гражданского общества. Политическая система современной России. Суверенитет и территориальная целостность России в 1990-е годы. Россия — «ближний круг» и «русский мир». Интересы и стратегия поведения России в ближнем зарубежье. Содружество Независимых Государств (СНГ). Интеграционные и дезинтеграционные процессы на постсоветском пространстве. Программа возвращения </w:t>
            </w:r>
            <w:r w:rsidRPr="00C1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соотечественников в Россию. Мигранты и социальная напряженность. Принцип </w:t>
            </w:r>
            <w:proofErr w:type="spellStart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разноскоростной</w:t>
            </w:r>
            <w:proofErr w:type="spellEnd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интеграции. Приоритеты внешней политики России.</w:t>
            </w:r>
          </w:p>
        </w:tc>
      </w:tr>
      <w:tr w:rsidR="006D566F" w:rsidTr="00C159AA">
        <w:tc>
          <w:tcPr>
            <w:tcW w:w="534" w:type="dxa"/>
          </w:tcPr>
          <w:p w:rsidR="006D566F" w:rsidRDefault="00A61613" w:rsidP="006E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3" w:type="dxa"/>
          </w:tcPr>
          <w:p w:rsidR="006D566F" w:rsidRDefault="00A61613" w:rsidP="00A6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Россия в глобальном мире: вызовы и задачи</w:t>
            </w:r>
          </w:p>
        </w:tc>
        <w:tc>
          <w:tcPr>
            <w:tcW w:w="7455" w:type="dxa"/>
          </w:tcPr>
          <w:p w:rsidR="00A61613" w:rsidRDefault="00A61613" w:rsidP="006E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Угрозы и вызовы для России в XXI веке. Факторы, влияющие на будущее России. Условия существования цивилизаций. Ответ на имеющийся вызов. Демографический вызов. Массовая миграция и ее последствия. Дефицит рабочей силы. Экологический вызов. Возможности создания экологически безопасной модели хозяйствования. Экологические стандарты. Уникальные экономические ресурсы России. Ответственная экологическая политика. </w:t>
            </w:r>
          </w:p>
          <w:p w:rsidR="00A61613" w:rsidRDefault="00A61613" w:rsidP="006E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Экономические, социальные, военные риски для России. Экономический вызов. Рыночная трансформация российской экономики. Потенциальные препятствия экономическому развитию России. Сырьевые секторы экономики. Техническая модернизация и создание новых технологий. Государственные механизмы стимулирования экономического роста. Социальный вызов. Проблема несправедливости распределения общественного богатства. Проблема бедности. Социальная структура России в начале XXI века. Имущественное расслоение. Правила восхождения по социальной лестнице. Военный и террористический вызовы. Военные конфликты в начале XXI века. Вооруженный сепаратизм. Стратегический ядерный паритет. Стратегии создания </w:t>
            </w:r>
            <w:proofErr w:type="spellStart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боеготовных</w:t>
            </w:r>
            <w:proofErr w:type="spellEnd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 Вооруженных сил. Массовая мобилизационная армия. Силы постоянной готовности. </w:t>
            </w:r>
          </w:p>
          <w:p w:rsidR="00A61613" w:rsidRDefault="00A61613" w:rsidP="006E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национальных задач на основе эффективной демократии. Общенациональные приоритеты России. Выход из системного кризиса. Задачи перспективного развития страны. Бедность — это несправедливость. Задача победы над бедностью. Улучшение материального положения работников бюджетной сферы. Обеспечение справедливости общественного устройства. Роль государства в решении национальных задач. Ответственность национальной элиты. Социальная ответственность бизнеса. Ориентиры достижения жизненного успеха. </w:t>
            </w:r>
          </w:p>
          <w:p w:rsidR="00A61613" w:rsidRDefault="00A61613" w:rsidP="006E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Эффективная государственность. Политическая активность и социальная ответственность. Создание эффективного государственного аппарата. Административная реформа. Обеспечение независимости и авторитета судебной власти. Гражданский контроль деятельности органов правопорядка. Построение эффективного федерализма. Взаимодействие регионов и Центра. Укрупнение регионов и создание федеральных округов. Укрепление институтов гражданского общества. Гражданские объединения и союзы. Программа «сбережения народа».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оритетные национальные проекты.</w:t>
            </w:r>
          </w:p>
          <w:p w:rsidR="00A61613" w:rsidRDefault="00A61613" w:rsidP="006E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Геополитическая и цивилизационная миссия России в XXI веке. Сохранение суверенитета и национальной независимости. Суверенитет и геополитика справедливости. Построение демократического государства в России. Политическая архитектура мира. Равноправное сотрудничество в современном мире. Природные ресурсы и экономическая мощь России. Завоевание комфортного места в международном разделении труда. Фундамент экономического прорыва. Структурная перестройка. Условия гостеприимства. Сохранение, распространение и развитие русской культуры. Поддержка «</w:t>
            </w:r>
            <w:proofErr w:type="spellStart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русскофонии</w:t>
            </w:r>
            <w:proofErr w:type="spellEnd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». Опасность межнациональной и межконфессиональной напряженности. Культура толерантности. </w:t>
            </w:r>
            <w:r w:rsidRPr="00C1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уникального природного многообразия России. Экологическая 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66F" w:rsidRDefault="00A61613" w:rsidP="006E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Основные понятия: сепаратизм, вызовы, риски, справедливость, федерализм, государственность, приоритетные национальные проекты, «</w:t>
            </w:r>
            <w:proofErr w:type="spellStart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русскофония</w:t>
            </w:r>
            <w:proofErr w:type="spellEnd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», ксенофобия, толерантность.</w:t>
            </w:r>
            <w:proofErr w:type="gramEnd"/>
          </w:p>
        </w:tc>
      </w:tr>
    </w:tbl>
    <w:p w:rsidR="00C159AA" w:rsidRDefault="00C159AA" w:rsidP="00C15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DDF" w:rsidRDefault="001F0DDF" w:rsidP="009759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05F" w:rsidRPr="00BF005F" w:rsidRDefault="00C159AA" w:rsidP="00BF005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05F">
        <w:rPr>
          <w:rFonts w:ascii="Times New Roman" w:hAnsi="Times New Roman" w:cs="Times New Roman"/>
          <w:b/>
          <w:sz w:val="24"/>
          <w:szCs w:val="24"/>
        </w:rPr>
        <w:t>Тематическое планирование по элективному курсу «Человек в глобальном мире.</w:t>
      </w:r>
    </w:p>
    <w:p w:rsidR="00BF005F" w:rsidRPr="00BF005F" w:rsidRDefault="00C159AA" w:rsidP="00BF005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05F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817"/>
        <w:gridCol w:w="9072"/>
        <w:gridCol w:w="709"/>
      </w:tblGrid>
      <w:tr w:rsidR="00BF005F" w:rsidTr="00BF005F">
        <w:tc>
          <w:tcPr>
            <w:tcW w:w="817" w:type="dxa"/>
          </w:tcPr>
          <w:p w:rsidR="00BF005F" w:rsidRDefault="00BF005F" w:rsidP="00BF0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BF005F" w:rsidRDefault="00BF005F" w:rsidP="00BF0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BF005F" w:rsidRDefault="00BF005F" w:rsidP="00BF0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05F" w:rsidTr="00BF005F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BF005F" w:rsidP="00BF0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</w:tcPr>
          <w:p w:rsidR="00BF005F" w:rsidRDefault="00BF005F" w:rsidP="00BF0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BF005F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BF005F" w:rsidP="00BF0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Человек в глобальном мире</w:t>
            </w:r>
          </w:p>
        </w:tc>
        <w:tc>
          <w:tcPr>
            <w:tcW w:w="709" w:type="dxa"/>
          </w:tcPr>
          <w:p w:rsidR="00BF005F" w:rsidRDefault="00BF005F" w:rsidP="00BF0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BF005F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BF005F" w:rsidP="00BF0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Познание мира. Формы познания</w:t>
            </w:r>
          </w:p>
        </w:tc>
        <w:tc>
          <w:tcPr>
            <w:tcW w:w="709" w:type="dxa"/>
          </w:tcPr>
          <w:p w:rsidR="00BF005F" w:rsidRDefault="00BF005F" w:rsidP="00BF0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BF005F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BF005F" w:rsidP="00BF0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Познание и образование</w:t>
            </w:r>
          </w:p>
        </w:tc>
        <w:tc>
          <w:tcPr>
            <w:tcW w:w="709" w:type="dxa"/>
          </w:tcPr>
          <w:p w:rsidR="00BF005F" w:rsidRDefault="00BF005F" w:rsidP="00BF0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BF005F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BF005F" w:rsidP="00BF0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Природа человека и познание мира</w:t>
            </w:r>
          </w:p>
        </w:tc>
        <w:tc>
          <w:tcPr>
            <w:tcW w:w="709" w:type="dxa"/>
          </w:tcPr>
          <w:p w:rsidR="00BF005F" w:rsidRDefault="00BF005F" w:rsidP="00BF0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BF005F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BF005F" w:rsidP="00BF0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Возникновение и история семьи</w:t>
            </w:r>
          </w:p>
        </w:tc>
        <w:tc>
          <w:tcPr>
            <w:tcW w:w="709" w:type="dxa"/>
          </w:tcPr>
          <w:p w:rsidR="00BF005F" w:rsidRDefault="00BF005F" w:rsidP="00BF0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BF005F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BF005F" w:rsidP="00BF0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Семья и экономика</w:t>
            </w:r>
          </w:p>
        </w:tc>
        <w:tc>
          <w:tcPr>
            <w:tcW w:w="709" w:type="dxa"/>
          </w:tcPr>
          <w:p w:rsidR="00BF005F" w:rsidRDefault="00BF005F" w:rsidP="00BF0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BF005F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Семья сегодня и завтра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BF005F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Мир семьи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BF005F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От обычая к морали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BF005F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Общечеловеческие ценности и мораль XXI века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BF005F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Происхождение и функции права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BF005F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 и правоохрана в Российской Федерации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BF005F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Право в глобальном мире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BF005F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теме «Обычай, мораль, право»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BF005F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Труд в человеческой жизни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BF005F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Человек на рынке труда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BF005F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Выбор профессии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BF005F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теме «Мир занятий и профессий»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BF005F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Рыночная экономика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BF005F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Рыночная экономика и деньги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BF005F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Рыночная экономика и государство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BF005F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теме «Человек и хозяйство»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BF005F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Человек и власть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BF005F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Государство и народ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BF005F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Политика в глобальном мире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BF005F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теме «Что такое политика»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BF005F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Способы передачи информации. Человек виртуальный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BF005F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Человек многообразный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BF005F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Пространство и народ: от Древнерусского государства до наших дней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BF005F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Глобальный мир и Родина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BF005F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теме «Природа и Родина»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BF005F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теме «Глобальный мир в XXI веке»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BF005F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теме «Глобальный мир в XXI веке»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F005F" w:rsidRDefault="00BF005F" w:rsidP="00BF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005F" w:rsidRPr="00BF005F" w:rsidRDefault="00C159AA" w:rsidP="00BF005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05F">
        <w:rPr>
          <w:rFonts w:ascii="Times New Roman" w:hAnsi="Times New Roman" w:cs="Times New Roman"/>
          <w:b/>
          <w:sz w:val="24"/>
          <w:szCs w:val="24"/>
        </w:rPr>
        <w:t>Тематическое планирование по элективному курсу «Человек в глобальном мире.</w:t>
      </w:r>
    </w:p>
    <w:p w:rsidR="00BF005F" w:rsidRPr="00BF005F" w:rsidRDefault="00C159AA" w:rsidP="00BF005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05F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817"/>
        <w:gridCol w:w="9072"/>
        <w:gridCol w:w="709"/>
      </w:tblGrid>
      <w:tr w:rsidR="00BF005F" w:rsidTr="00626739">
        <w:tc>
          <w:tcPr>
            <w:tcW w:w="817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05F" w:rsidTr="00626739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E71F9B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626739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E71F9B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Основные функции и подсистемы общества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626739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E71F9B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Общественное сознание и его формы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626739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E71F9B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Российская государственность и российская цивилизация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626739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E71F9B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Единство в разнообразии: особые пути к новому мироустройству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626739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E71F9B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Западные теории мироустройства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626739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E71F9B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Культура: понятие, многообразие, формы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626739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E71F9B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Религия и язык как явление культуры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626739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E71F9B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Мировое сообщество после холодной войны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626739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E71F9B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«Демократия» и «рынок» в глобальной перспективе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626739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E71F9B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Феномен мирового лидера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626739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E71F9B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Россия в глобальной конкуренции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626739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E71F9B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Европейский союз и его миссия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626739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E71F9B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Китай на пути к глобальной державе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626739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E71F9B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Становление единого мирового хозяйства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626739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E71F9B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Россия в глобальной экономике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626739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E71F9B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626739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E71F9B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Сила оружия в современном мире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626739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E71F9B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экология: поиск равновесия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626739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E71F9B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XXI век и новые угрозы для человечества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626739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E71F9B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общество: политическое и социальное своеобразие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626739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E71F9B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информации: между властью и гражданским обществом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626739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E71F9B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Нетократия</w:t>
            </w:r>
            <w:proofErr w:type="spellEnd"/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626739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E71F9B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626739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E71F9B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Особенности русской политической культуры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626739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E71F9B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современной России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626739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E71F9B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Развитие гражданского общества в современной России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626739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E71F9B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Россия – «ближний круг» и «русский мир»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626739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E71F9B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Угрозы и вызовы для России в XXI веке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626739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E71F9B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Экономические. Социальные и военные риски для России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626739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E71F9B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Решение национальных задач на основе эффективной демократии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626739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E71F9B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Геополитическая и цивилизационная миссия России в XXI веке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626739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E71F9B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5F" w:rsidTr="00626739">
        <w:tc>
          <w:tcPr>
            <w:tcW w:w="817" w:type="dxa"/>
          </w:tcPr>
          <w:p w:rsidR="00BF005F" w:rsidRPr="00BF005F" w:rsidRDefault="00BF005F" w:rsidP="00BF00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05F" w:rsidRDefault="00E71F9B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A">
              <w:rPr>
                <w:rFonts w:ascii="Times New Roman" w:hAnsi="Times New Roman" w:cs="Times New Roman"/>
                <w:sz w:val="24"/>
                <w:szCs w:val="24"/>
              </w:rPr>
              <w:t>Глобальный мир в XXI веке</w:t>
            </w:r>
          </w:p>
        </w:tc>
        <w:tc>
          <w:tcPr>
            <w:tcW w:w="709" w:type="dxa"/>
          </w:tcPr>
          <w:p w:rsidR="00BF005F" w:rsidRDefault="00BF005F" w:rsidP="0062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F005F" w:rsidRDefault="00BF005F" w:rsidP="009759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59AA" w:rsidRPr="0097597C" w:rsidRDefault="00C159AA" w:rsidP="009759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159AA" w:rsidRPr="0097597C" w:rsidSect="009759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87B2E"/>
    <w:multiLevelType w:val="hybridMultilevel"/>
    <w:tmpl w:val="CA3A9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459FC"/>
    <w:multiLevelType w:val="hybridMultilevel"/>
    <w:tmpl w:val="CA3A9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86"/>
    <w:rsid w:val="00054903"/>
    <w:rsid w:val="000A05CA"/>
    <w:rsid w:val="000D232C"/>
    <w:rsid w:val="001F0DDF"/>
    <w:rsid w:val="002967ED"/>
    <w:rsid w:val="00313665"/>
    <w:rsid w:val="00351CA1"/>
    <w:rsid w:val="00480155"/>
    <w:rsid w:val="004839D6"/>
    <w:rsid w:val="004C203B"/>
    <w:rsid w:val="004F5B62"/>
    <w:rsid w:val="006B66EA"/>
    <w:rsid w:val="006D566F"/>
    <w:rsid w:val="0077710B"/>
    <w:rsid w:val="007E7E16"/>
    <w:rsid w:val="008A4DC0"/>
    <w:rsid w:val="008B49AC"/>
    <w:rsid w:val="00952386"/>
    <w:rsid w:val="0097597C"/>
    <w:rsid w:val="00A61613"/>
    <w:rsid w:val="00A9111E"/>
    <w:rsid w:val="00BF005F"/>
    <w:rsid w:val="00C159AA"/>
    <w:rsid w:val="00CD50AC"/>
    <w:rsid w:val="00E71F9B"/>
    <w:rsid w:val="00EE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13</Pages>
  <Words>5305</Words>
  <Characters>30244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2022-02-08T04:42:00Z</cp:lastPrinted>
  <dcterms:created xsi:type="dcterms:W3CDTF">2023-06-12T09:27:00Z</dcterms:created>
  <dcterms:modified xsi:type="dcterms:W3CDTF">2023-10-12T16:21:00Z</dcterms:modified>
</cp:coreProperties>
</file>