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BBE5" w14:textId="4EA6C945" w:rsidR="003F33A1" w:rsidRDefault="00CC449B" w:rsidP="004760D5">
      <w:pPr>
        <w:widowControl w:val="0"/>
        <w:suppressAutoHyphens w:val="0"/>
        <w:ind w:firstLine="284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6F84420B" wp14:editId="638F770A">
            <wp:extent cx="6145600" cy="9096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765" cy="91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D5F5" w14:textId="77777777" w:rsidR="00C44E98" w:rsidRPr="005D43E8" w:rsidRDefault="00C44E98" w:rsidP="005D43E8">
      <w:pPr>
        <w:spacing w:line="276" w:lineRule="auto"/>
        <w:ind w:firstLine="851"/>
        <w:jc w:val="center"/>
        <w:rPr>
          <w:b/>
          <w:lang w:eastAsia="ru-RU"/>
        </w:rPr>
      </w:pPr>
      <w:r w:rsidRPr="005D43E8">
        <w:rPr>
          <w:b/>
          <w:lang w:eastAsia="ru-RU"/>
        </w:rPr>
        <w:lastRenderedPageBreak/>
        <w:t>Пояснительная записка</w:t>
      </w:r>
    </w:p>
    <w:p w14:paraId="1BB5BDFF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en-US"/>
        </w:rPr>
      </w:pPr>
    </w:p>
    <w:p w14:paraId="264696A3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t>Преподавание учебного предмета «Русский язык»  в 10-11 классе по учебно-методическому комплексу авторов Л. М. Рыбченковой, О. М. Александровой и др. ведётся в соответствии со следующими нормативными и распорядительными документами:</w:t>
      </w:r>
    </w:p>
    <w:p w14:paraId="7D0DAB20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14:paraId="106AE882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>Федеральный государственный образовательный стандарт среднего общего образования (утверждён приказом Минобрнауки России № 413 от 17 мая 2012 года) с изменениями и дополнениями от: 29 декабря 2014 г., 31 декабря 2015 г.</w:t>
      </w:r>
    </w:p>
    <w:p w14:paraId="70667CB2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14:paraId="26CA9EB8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 xml:space="preserve"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14:paraId="4637BB9B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 xml:space="preserve"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</w:t>
      </w:r>
    </w:p>
    <w:p w14:paraId="6324FD14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14:paraId="1D0DC4F4" w14:textId="77777777" w:rsidR="00CC1164" w:rsidRPr="005D43E8" w:rsidRDefault="00CC1164" w:rsidP="005D43E8">
      <w:pPr>
        <w:numPr>
          <w:ilvl w:val="0"/>
          <w:numId w:val="12"/>
        </w:numPr>
        <w:spacing w:line="276" w:lineRule="auto"/>
        <w:ind w:left="0" w:firstLine="709"/>
        <w:jc w:val="both"/>
        <w:rPr>
          <w:lang w:eastAsia="ru-RU"/>
        </w:rPr>
      </w:pPr>
      <w:r w:rsidRPr="005D43E8">
        <w:rPr>
          <w:lang w:eastAsia="ru-RU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4499291" w14:textId="77777777" w:rsidR="00CC1164" w:rsidRPr="005D43E8" w:rsidRDefault="00CC1164" w:rsidP="005D43E8">
      <w:pPr>
        <w:spacing w:line="276" w:lineRule="auto"/>
        <w:ind w:firstLine="709"/>
        <w:jc w:val="center"/>
        <w:rPr>
          <w:b/>
          <w:lang w:eastAsia="en-US"/>
        </w:rPr>
      </w:pPr>
    </w:p>
    <w:p w14:paraId="0FA859E4" w14:textId="77777777" w:rsidR="00EE5296" w:rsidRPr="005D43E8" w:rsidRDefault="00EE5296" w:rsidP="005D43E8">
      <w:pPr>
        <w:spacing w:line="276" w:lineRule="auto"/>
        <w:ind w:firstLine="709"/>
        <w:jc w:val="center"/>
        <w:rPr>
          <w:b/>
        </w:rPr>
      </w:pPr>
    </w:p>
    <w:p w14:paraId="05889AEC" w14:textId="794B7A74" w:rsidR="00CC1164" w:rsidRPr="005D43E8" w:rsidRDefault="00CC1164" w:rsidP="005D43E8">
      <w:pPr>
        <w:spacing w:line="276" w:lineRule="auto"/>
        <w:ind w:firstLine="709"/>
        <w:jc w:val="center"/>
        <w:rPr>
          <w:b/>
        </w:rPr>
      </w:pPr>
      <w:r w:rsidRPr="005D43E8">
        <w:rPr>
          <w:b/>
        </w:rPr>
        <w:t xml:space="preserve">СОДЕРЖАНИЕ УЧЕБНОГО ПРЕДМЕТА «РУССКИЙ ЯЗЫК» </w:t>
      </w:r>
    </w:p>
    <w:p w14:paraId="64AC05D5" w14:textId="77777777" w:rsidR="00CC1164" w:rsidRPr="005D43E8" w:rsidRDefault="00CC1164" w:rsidP="005D43E8">
      <w:pPr>
        <w:spacing w:line="276" w:lineRule="auto"/>
        <w:ind w:firstLine="709"/>
        <w:jc w:val="center"/>
        <w:rPr>
          <w:b/>
        </w:rPr>
      </w:pPr>
      <w:r w:rsidRPr="005D43E8">
        <w:rPr>
          <w:b/>
        </w:rPr>
        <w:t>В 10-11 КЛАССАХ</w:t>
      </w:r>
    </w:p>
    <w:p w14:paraId="36689BC3" w14:textId="77777777" w:rsidR="00CC1164" w:rsidRPr="005D43E8" w:rsidRDefault="00CC1164" w:rsidP="005D43E8">
      <w:pPr>
        <w:spacing w:line="276" w:lineRule="auto"/>
        <w:ind w:firstLine="709"/>
        <w:jc w:val="both"/>
        <w:rPr>
          <w:b/>
        </w:rPr>
      </w:pPr>
      <w:r w:rsidRPr="005D43E8">
        <w:rPr>
          <w:b/>
        </w:rPr>
        <w:t>Базовый уровень</w:t>
      </w:r>
    </w:p>
    <w:p w14:paraId="662C6A72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b/>
        </w:rPr>
        <w:t>Язык. Общие сведения о языке. Основные разделы науки о языке</w:t>
      </w:r>
    </w:p>
    <w:p w14:paraId="50FC72C0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Язык как система. Основные уровни языка. Взаимосвязь различных единиц и уровней языка.</w:t>
      </w:r>
    </w:p>
    <w:p w14:paraId="7FCB19B2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2DA5BBB9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Историческое развитие русского языка. Выдающиеся отечественные лингвисты.</w:t>
      </w:r>
    </w:p>
    <w:p w14:paraId="4A1F7E00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b/>
        </w:rPr>
        <w:lastRenderedPageBreak/>
        <w:t>Речь. Речевое общение</w:t>
      </w:r>
    </w:p>
    <w:p w14:paraId="35319F04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t>Речь как деятельность. Виды речевой деятельности: чтение, аудирование, говорение, письмо.</w:t>
      </w:r>
    </w:p>
    <w:p w14:paraId="4BAE2E33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742F3AE2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52F2E091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4A9E0D3E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2C6ED2F3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329F7C6F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2B758518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Основные изобразительно-выразительные средства языка.</w:t>
      </w:r>
    </w:p>
    <w:p w14:paraId="567FAA3B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Текст. Признаки текста.</w:t>
      </w:r>
    </w:p>
    <w:p w14:paraId="7AB28254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2D3EDC1C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5F8EE0EE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Лингвистический анализ текстов различных функциональных разновидностей языка.</w:t>
      </w:r>
    </w:p>
    <w:p w14:paraId="07580499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b/>
        </w:rPr>
        <w:t>Культура речи</w:t>
      </w:r>
    </w:p>
    <w:p w14:paraId="56B517E7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14:paraId="7C62ED34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Культура видов речевой деятельности – чтения, аудирования, говорения и письма.</w:t>
      </w:r>
    </w:p>
    <w:p w14:paraId="7A32E07E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0CDB44AD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52E660E9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rPr>
          <w:color w:val="000000"/>
        </w:rPr>
        <w:lastRenderedPageBreak/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14:paraId="6B20B018" w14:textId="77777777" w:rsidR="00CC1164" w:rsidRPr="005D43E8" w:rsidRDefault="00CC1164" w:rsidP="005D43E8">
      <w:pPr>
        <w:spacing w:line="276" w:lineRule="auto"/>
        <w:ind w:firstLine="709"/>
        <w:jc w:val="both"/>
        <w:rPr>
          <w:color w:val="000000"/>
        </w:rPr>
      </w:pPr>
      <w:r w:rsidRPr="005D43E8">
        <w:rPr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14:paraId="601086AC" w14:textId="77777777" w:rsidR="00CC1164" w:rsidRPr="005D43E8" w:rsidRDefault="00CC1164" w:rsidP="005D43E8">
      <w:pPr>
        <w:spacing w:line="276" w:lineRule="auto"/>
        <w:ind w:firstLine="709"/>
        <w:jc w:val="both"/>
      </w:pPr>
    </w:p>
    <w:p w14:paraId="750B5B5C" w14:textId="77777777" w:rsidR="00CC1164" w:rsidRPr="005D43E8" w:rsidRDefault="00CC1164" w:rsidP="005D43E8">
      <w:pPr>
        <w:spacing w:line="276" w:lineRule="auto"/>
        <w:ind w:firstLine="709"/>
        <w:jc w:val="center"/>
        <w:rPr>
          <w:b/>
        </w:rPr>
      </w:pPr>
      <w:r w:rsidRPr="005D43E8">
        <w:rPr>
          <w:b/>
        </w:rPr>
        <w:t>ПЛАНИРУЕМЫЕ РЕЗУЛЬТАТЫ</w:t>
      </w:r>
      <w:r w:rsidRPr="005D43E8">
        <w:t xml:space="preserve"> </w:t>
      </w:r>
      <w:r w:rsidRPr="005D43E8">
        <w:rPr>
          <w:b/>
        </w:rPr>
        <w:t>ИЗУЧЕНИЯ УЧЕБНОГО ПРЕДМЕТА «РУССКИЙ ЯЗЫК» НА УРОВНЕ СРЕДНЕГО ОБЩЕГО ОБРАЗОВАНИЯ</w:t>
      </w:r>
    </w:p>
    <w:p w14:paraId="4FBCC152" w14:textId="77777777" w:rsidR="00CC1164" w:rsidRPr="005D43E8" w:rsidRDefault="00CC1164" w:rsidP="005D43E8">
      <w:pPr>
        <w:spacing w:line="276" w:lineRule="auto"/>
        <w:ind w:firstLine="709"/>
        <w:jc w:val="both"/>
      </w:pPr>
      <w:r w:rsidRPr="005D43E8">
        <w:t>В результате изучения учебного предмета «Русский язык» на уровне среднего общего образования:</w:t>
      </w:r>
    </w:p>
    <w:p w14:paraId="17514C05" w14:textId="77777777" w:rsidR="00CC1164" w:rsidRPr="005D43E8" w:rsidRDefault="00CC1164" w:rsidP="005D43E8">
      <w:pPr>
        <w:spacing w:line="276" w:lineRule="auto"/>
        <w:ind w:firstLine="709"/>
        <w:jc w:val="both"/>
        <w:rPr>
          <w:b/>
        </w:rPr>
      </w:pPr>
      <w:r w:rsidRPr="005D43E8">
        <w:rPr>
          <w:b/>
        </w:rPr>
        <w:t>Выпускник на базовом уровне научится:</w:t>
      </w:r>
    </w:p>
    <w:p w14:paraId="24DE1E81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использовать языковые средства адекватно цели общения и речевой ситуации;</w:t>
      </w:r>
    </w:p>
    <w:p w14:paraId="784507A9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0B43E592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14:paraId="46CAB93A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выстраивать композицию текста, используя знания о его структурных элементах;</w:t>
      </w:r>
    </w:p>
    <w:p w14:paraId="6A30BFD5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6B3C3F72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015AD5EE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14CDB2F3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3256E38E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4A64844E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0D3491FF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14:paraId="34D1A3C7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преобразовывать текст в другие виды передачи информации;</w:t>
      </w:r>
    </w:p>
    <w:p w14:paraId="6984CF59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выбирать тему, определять цель и подбирать материал для публичного выступления;</w:t>
      </w:r>
    </w:p>
    <w:p w14:paraId="2713832B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соблюдать культуру публичной речи;</w:t>
      </w:r>
    </w:p>
    <w:p w14:paraId="329BC96F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1D8B85BC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оценивать собственную и чужую речь с позиции соответствия языковым нормам;</w:t>
      </w:r>
    </w:p>
    <w:p w14:paraId="0C96520B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7DD6342D" w14:textId="77777777" w:rsidR="00CC1164" w:rsidRPr="005D43E8" w:rsidRDefault="00CC1164" w:rsidP="005D43E8">
      <w:pPr>
        <w:spacing w:line="276" w:lineRule="auto"/>
        <w:ind w:firstLine="709"/>
        <w:jc w:val="both"/>
        <w:rPr>
          <w:b/>
          <w:lang w:eastAsia="en-US"/>
        </w:rPr>
      </w:pPr>
      <w:r w:rsidRPr="005D43E8">
        <w:rPr>
          <w:b/>
        </w:rPr>
        <w:lastRenderedPageBreak/>
        <w:t>Выпускник на базовом уровне получит возможность научиться:</w:t>
      </w:r>
    </w:p>
    <w:p w14:paraId="1D9CADCB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1EC3F993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5F4A320D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3C6EF8A9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0846405E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0A2008E1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0A015218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6FB71897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5E3749B2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0A1320C9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сохранять стилевое единство при создании текста заданного функционального стиля;</w:t>
      </w:r>
    </w:p>
    <w:p w14:paraId="1ADD80CF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3EA34B1C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создавать отзывы и рецензии на предложенный текст;</w:t>
      </w:r>
    </w:p>
    <w:p w14:paraId="198536B5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соблюдать культуру чтения, говорения, аудирования и письма;</w:t>
      </w:r>
    </w:p>
    <w:p w14:paraId="269086D0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19090DD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721223B5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осуществлять речевой самоконтроль;</w:t>
      </w:r>
    </w:p>
    <w:p w14:paraId="3CF0C426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7BA1C722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086161AF" w14:textId="77777777" w:rsidR="00CC1164" w:rsidRPr="005D43E8" w:rsidRDefault="00CC1164" w:rsidP="005D43E8">
      <w:pPr>
        <w:spacing w:line="276" w:lineRule="auto"/>
        <w:ind w:firstLine="709"/>
        <w:jc w:val="both"/>
        <w:rPr>
          <w:lang w:eastAsia="ru-RU"/>
        </w:rPr>
      </w:pPr>
      <w:r w:rsidRPr="005D43E8">
        <w:rPr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1AED33A5" w14:textId="77777777" w:rsidR="00CC1164" w:rsidRPr="005D43E8" w:rsidRDefault="00CC1164" w:rsidP="005D43E8">
      <w:pPr>
        <w:spacing w:line="276" w:lineRule="auto"/>
        <w:ind w:firstLine="709"/>
        <w:jc w:val="both"/>
        <w:rPr>
          <w:b/>
          <w:lang w:eastAsia="en-US"/>
        </w:rPr>
      </w:pPr>
    </w:p>
    <w:p w14:paraId="0EE73D6B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  <w:bookmarkStart w:id="0" w:name="_Toc463201703"/>
      <w:bookmarkStart w:id="1" w:name="_Toc14880499"/>
    </w:p>
    <w:p w14:paraId="29EA37E6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5AE1723F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1C2D8C73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1E7D6106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5619A2D6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0CF65570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4BED53D3" w14:textId="77777777" w:rsidR="00EE5296" w:rsidRPr="005D43E8" w:rsidRDefault="00EE5296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</w:p>
    <w:p w14:paraId="18E2F5D8" w14:textId="2DA339B4" w:rsidR="00CC1164" w:rsidRPr="005D43E8" w:rsidRDefault="00CC1164" w:rsidP="005D43E8">
      <w:pPr>
        <w:spacing w:line="276" w:lineRule="auto"/>
        <w:ind w:firstLine="709"/>
        <w:jc w:val="center"/>
        <w:outlineLvl w:val="0"/>
        <w:rPr>
          <w:b/>
          <w:lang w:eastAsia="ru-RU"/>
        </w:rPr>
      </w:pPr>
      <w:r w:rsidRPr="005D43E8">
        <w:rPr>
          <w:b/>
          <w:lang w:eastAsia="ru-RU"/>
        </w:rPr>
        <w:lastRenderedPageBreak/>
        <w:t>ТЕМАТИЧЕСКОЕ ПЛАНИРОВАНИЕ МАТЕРИАЛА КУРСА РУССКОГО ЯЗЫКА В 10 и 11 КЛАССЕ</w:t>
      </w:r>
      <w:bookmarkEnd w:id="0"/>
      <w:bookmarkEnd w:id="1"/>
    </w:p>
    <w:p w14:paraId="55FE1C16" w14:textId="77777777" w:rsidR="00CC1164" w:rsidRPr="005D43E8" w:rsidRDefault="00CC1164" w:rsidP="005D43E8">
      <w:pPr>
        <w:spacing w:line="276" w:lineRule="auto"/>
        <w:jc w:val="center"/>
        <w:rPr>
          <w:rStyle w:val="FontStyle12"/>
          <w:sz w:val="24"/>
          <w:szCs w:val="24"/>
          <w:lang w:eastAsia="en-US"/>
        </w:rPr>
      </w:pPr>
      <w:r w:rsidRPr="005D43E8">
        <w:rPr>
          <w:rStyle w:val="FontStyle12"/>
          <w:sz w:val="24"/>
          <w:szCs w:val="24"/>
        </w:rPr>
        <w:t>Тематическое планирование учебного курса «Русский язык», 10 класс</w:t>
      </w:r>
    </w:p>
    <w:tbl>
      <w:tblPr>
        <w:tblpPr w:leftFromText="180" w:rightFromText="180" w:bottomFromText="200" w:vertAnchor="text" w:horzAnchor="margin" w:tblpY="489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84"/>
        <w:gridCol w:w="1129"/>
      </w:tblGrid>
      <w:tr w:rsidR="00CC1164" w:rsidRPr="005D43E8" w14:paraId="58A514B9" w14:textId="77777777" w:rsidTr="00CC1164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4FD0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D8B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  <w:p w14:paraId="0AC4E311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Раздел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749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  <w:p w14:paraId="62B519A1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Всего часов</w:t>
            </w:r>
          </w:p>
        </w:tc>
      </w:tr>
      <w:tr w:rsidR="00CC1164" w:rsidRPr="005D43E8" w14:paraId="4147A709" w14:textId="77777777" w:rsidTr="00CC116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1E0" w14:textId="77777777" w:rsidR="00CC1164" w:rsidRPr="005D43E8" w:rsidRDefault="00CC1164" w:rsidP="005D43E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F4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lang w:eastAsia="ru-RU"/>
              </w:rPr>
            </w:pPr>
            <w:r w:rsidRPr="005D43E8">
              <w:rPr>
                <w:lang w:eastAsia="ru-RU"/>
              </w:rPr>
              <w:t>Язык как знаковая система и общественное явление.</w:t>
            </w:r>
          </w:p>
          <w:p w14:paraId="0512B6D8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30D8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CC1164" w:rsidRPr="005D43E8" w14:paraId="123458BC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291" w14:textId="77777777" w:rsidR="00CC1164" w:rsidRPr="005D43E8" w:rsidRDefault="00CC1164" w:rsidP="005D43E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DC2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lang w:eastAsia="ru-RU"/>
              </w:rPr>
            </w:pPr>
            <w:r w:rsidRPr="005D43E8">
              <w:rPr>
                <w:lang w:eastAsia="ru-RU"/>
              </w:rPr>
              <w:t>Язык и речь. Культура речи.</w:t>
            </w:r>
          </w:p>
          <w:p w14:paraId="4D1CE9B2" w14:textId="77777777" w:rsidR="00CC1164" w:rsidRPr="005D43E8" w:rsidRDefault="00CC1164" w:rsidP="005D43E8">
            <w:pPr>
              <w:spacing w:line="276" w:lineRule="auto"/>
              <w:rPr>
                <w:rStyle w:val="FontStyle12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2EB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42</w:t>
            </w:r>
          </w:p>
        </w:tc>
      </w:tr>
      <w:tr w:rsidR="00CC1164" w:rsidRPr="005D43E8" w14:paraId="638FD106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555" w14:textId="77777777" w:rsidR="00CC1164" w:rsidRPr="005D43E8" w:rsidRDefault="00CC1164" w:rsidP="005D43E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132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lang w:eastAsia="ru-RU"/>
              </w:rPr>
            </w:pPr>
            <w:r w:rsidRPr="005D43E8">
              <w:rPr>
                <w:lang w:eastAsia="ru-RU"/>
              </w:rPr>
              <w:t>Речь. Речевое общение.</w:t>
            </w:r>
          </w:p>
          <w:p w14:paraId="686A039E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ind w:left="720"/>
              <w:jc w:val="both"/>
              <w:rPr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B70A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2</w:t>
            </w:r>
          </w:p>
        </w:tc>
      </w:tr>
      <w:tr w:rsidR="00CC1164" w:rsidRPr="005D43E8" w14:paraId="39F6C183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D95" w14:textId="77777777" w:rsidR="00CC1164" w:rsidRPr="005D43E8" w:rsidRDefault="00CC1164" w:rsidP="005D43E8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DE8" w14:textId="77777777" w:rsidR="00CC1164" w:rsidRPr="005D43E8" w:rsidRDefault="00CC1164" w:rsidP="005D43E8">
            <w:pPr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Текст. Виды его преобразования.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0A3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10</w:t>
            </w:r>
          </w:p>
        </w:tc>
      </w:tr>
      <w:tr w:rsidR="00CC1164" w:rsidRPr="005D43E8" w14:paraId="2CFAEDA2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F54" w14:textId="77777777" w:rsidR="00CC1164" w:rsidRPr="005D43E8" w:rsidRDefault="00CC1164" w:rsidP="005D43E8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0F4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lang w:eastAsia="ru-RU"/>
              </w:rPr>
            </w:pPr>
            <w:r w:rsidRPr="005D43E8">
              <w:rPr>
                <w:lang w:eastAsia="ru-RU"/>
              </w:rPr>
              <w:t>Повторение.</w:t>
            </w:r>
          </w:p>
          <w:p w14:paraId="07FCDFDF" w14:textId="77777777" w:rsidR="00CC1164" w:rsidRPr="005D43E8" w:rsidRDefault="00CC1164" w:rsidP="005D43E8">
            <w:pPr>
              <w:spacing w:line="276" w:lineRule="auto"/>
              <w:rPr>
                <w:rStyle w:val="FontStyle12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1FA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5</w:t>
            </w:r>
          </w:p>
        </w:tc>
      </w:tr>
      <w:tr w:rsidR="00CC1164" w:rsidRPr="005D43E8" w14:paraId="2B2B4125" w14:textId="77777777" w:rsidTr="00CC116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0F7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7A6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 xml:space="preserve"> Итого: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05EF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68</w:t>
            </w:r>
          </w:p>
        </w:tc>
      </w:tr>
    </w:tbl>
    <w:p w14:paraId="356EFF70" w14:textId="77777777" w:rsidR="00CC1164" w:rsidRPr="005D43E8" w:rsidRDefault="00CC1164" w:rsidP="005D43E8">
      <w:pPr>
        <w:spacing w:line="276" w:lineRule="auto"/>
        <w:rPr>
          <w:rFonts w:eastAsia="Calibri"/>
          <w:b/>
          <w:lang w:eastAsia="en-US"/>
        </w:rPr>
      </w:pPr>
    </w:p>
    <w:p w14:paraId="7E4A31BE" w14:textId="77777777" w:rsidR="00CC1164" w:rsidRPr="005D43E8" w:rsidRDefault="00CC1164" w:rsidP="005D43E8">
      <w:pPr>
        <w:spacing w:line="276" w:lineRule="auto"/>
        <w:jc w:val="center"/>
        <w:rPr>
          <w:rStyle w:val="FontStyle12"/>
          <w:sz w:val="24"/>
          <w:szCs w:val="24"/>
        </w:rPr>
      </w:pPr>
      <w:r w:rsidRPr="005D43E8">
        <w:rPr>
          <w:rStyle w:val="FontStyle12"/>
          <w:sz w:val="24"/>
          <w:szCs w:val="24"/>
        </w:rPr>
        <w:t>Тематическое планирование учебного курса «Русский язык», 11 класс</w:t>
      </w:r>
    </w:p>
    <w:tbl>
      <w:tblPr>
        <w:tblpPr w:leftFromText="180" w:rightFromText="180" w:bottomFromText="200" w:vertAnchor="text" w:horzAnchor="margin" w:tblpY="489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84"/>
        <w:gridCol w:w="1129"/>
      </w:tblGrid>
      <w:tr w:rsidR="00CC1164" w:rsidRPr="005D43E8" w14:paraId="2FDC5898" w14:textId="77777777" w:rsidTr="00CC1164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3FDA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№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BE3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  <w:p w14:paraId="0F8A1987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Раздел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D26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  <w:p w14:paraId="275981FC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Всего часов</w:t>
            </w:r>
          </w:p>
        </w:tc>
      </w:tr>
      <w:tr w:rsidR="00CC1164" w:rsidRPr="005D43E8" w14:paraId="5C7C17DA" w14:textId="77777777" w:rsidTr="00CC116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3F7" w14:textId="77777777" w:rsidR="00CC1164" w:rsidRPr="005D43E8" w:rsidRDefault="00CC1164" w:rsidP="005D43E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EEB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Язык как знаковая система и общественное явление.</w:t>
            </w:r>
          </w:p>
          <w:p w14:paraId="3940AC16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31C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CC1164" w:rsidRPr="005D43E8" w14:paraId="1F2B97B3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642" w14:textId="77777777" w:rsidR="00CC1164" w:rsidRPr="005D43E8" w:rsidRDefault="00CC1164" w:rsidP="005D43E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BAC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Язык и речь. Культура речи.</w:t>
            </w:r>
          </w:p>
          <w:p w14:paraId="2E713A14" w14:textId="77777777" w:rsidR="00CC1164" w:rsidRPr="005D43E8" w:rsidRDefault="00CC1164" w:rsidP="005D43E8">
            <w:pPr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EDE0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22</w:t>
            </w:r>
          </w:p>
        </w:tc>
      </w:tr>
      <w:tr w:rsidR="00CC1164" w:rsidRPr="005D43E8" w14:paraId="09FBB39A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207" w14:textId="77777777" w:rsidR="00CC1164" w:rsidRPr="005D43E8" w:rsidRDefault="00CC1164" w:rsidP="005D43E8">
            <w:pPr>
              <w:numPr>
                <w:ilvl w:val="0"/>
                <w:numId w:val="14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2A2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Функциональная стилистика и культура речи.</w:t>
            </w:r>
          </w:p>
          <w:p w14:paraId="58283D64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ind w:left="720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C8B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30</w:t>
            </w:r>
          </w:p>
        </w:tc>
      </w:tr>
      <w:tr w:rsidR="00CC1164" w:rsidRPr="005D43E8" w14:paraId="15CDFFDE" w14:textId="77777777" w:rsidTr="00CC1164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9C7" w14:textId="77777777" w:rsidR="00CC1164" w:rsidRPr="005D43E8" w:rsidRDefault="00CC1164" w:rsidP="005D43E8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EEC" w14:textId="77777777" w:rsidR="00CC1164" w:rsidRPr="005D43E8" w:rsidRDefault="00CC1164" w:rsidP="005D43E8">
            <w:pPr>
              <w:tabs>
                <w:tab w:val="left" w:pos="0"/>
              </w:tabs>
              <w:spacing w:line="276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Повторение.</w:t>
            </w:r>
          </w:p>
          <w:p w14:paraId="1E6FB674" w14:textId="77777777" w:rsidR="00CC1164" w:rsidRPr="005D43E8" w:rsidRDefault="00CC1164" w:rsidP="005D43E8">
            <w:pPr>
              <w:spacing w:line="276" w:lineRule="auto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3737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5D43E8">
              <w:rPr>
                <w:rStyle w:val="FontStyle12"/>
                <w:b w:val="0"/>
                <w:sz w:val="24"/>
                <w:szCs w:val="24"/>
              </w:rPr>
              <w:t>6</w:t>
            </w:r>
          </w:p>
        </w:tc>
      </w:tr>
      <w:tr w:rsidR="00CC1164" w:rsidRPr="005D43E8" w14:paraId="3D6F51CA" w14:textId="77777777" w:rsidTr="00CC116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4AF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B76B" w14:textId="77777777" w:rsidR="00CC1164" w:rsidRPr="005D43E8" w:rsidRDefault="00CC1164" w:rsidP="005D43E8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 xml:space="preserve"> Итого: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6667" w14:textId="77777777" w:rsidR="00CC1164" w:rsidRPr="005D43E8" w:rsidRDefault="00CC1164" w:rsidP="005D43E8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5D43E8">
              <w:rPr>
                <w:rStyle w:val="FontStyle12"/>
                <w:sz w:val="24"/>
                <w:szCs w:val="24"/>
              </w:rPr>
              <w:t>68</w:t>
            </w:r>
          </w:p>
        </w:tc>
      </w:tr>
    </w:tbl>
    <w:p w14:paraId="72A17A16" w14:textId="77777777" w:rsidR="00CC1164" w:rsidRPr="005D43E8" w:rsidRDefault="00CC1164" w:rsidP="005D43E8">
      <w:pPr>
        <w:spacing w:line="276" w:lineRule="auto"/>
        <w:jc w:val="center"/>
        <w:rPr>
          <w:rStyle w:val="FontStyle12"/>
          <w:sz w:val="24"/>
          <w:szCs w:val="24"/>
          <w:lang w:eastAsia="en-US"/>
        </w:rPr>
      </w:pPr>
    </w:p>
    <w:p w14:paraId="37D597AD" w14:textId="77777777" w:rsidR="00CC1164" w:rsidRPr="005D43E8" w:rsidRDefault="00CC1164" w:rsidP="005D43E8">
      <w:pPr>
        <w:spacing w:line="276" w:lineRule="auto"/>
        <w:jc w:val="center"/>
        <w:rPr>
          <w:rStyle w:val="FontStyle12"/>
          <w:sz w:val="24"/>
          <w:szCs w:val="24"/>
        </w:rPr>
      </w:pPr>
    </w:p>
    <w:p w14:paraId="1828A117" w14:textId="77777777" w:rsidR="00CC1164" w:rsidRPr="005D43E8" w:rsidRDefault="00CC1164" w:rsidP="005D43E8">
      <w:pPr>
        <w:spacing w:line="276" w:lineRule="auto"/>
        <w:jc w:val="both"/>
      </w:pPr>
    </w:p>
    <w:sectPr w:rsidR="00CC1164" w:rsidRPr="005D43E8" w:rsidSect="00CC11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9536935"/>
    <w:multiLevelType w:val="hybridMultilevel"/>
    <w:tmpl w:val="E7B2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04E9"/>
    <w:multiLevelType w:val="hybridMultilevel"/>
    <w:tmpl w:val="758C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A77FF"/>
    <w:multiLevelType w:val="hybridMultilevel"/>
    <w:tmpl w:val="6DD03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D16"/>
    <w:multiLevelType w:val="hybridMultilevel"/>
    <w:tmpl w:val="9D1CC230"/>
    <w:lvl w:ilvl="0" w:tplc="4C444A38">
      <w:start w:val="7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63D70C53"/>
    <w:multiLevelType w:val="hybridMultilevel"/>
    <w:tmpl w:val="0486ED7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1" w15:restartNumberingAfterBreak="0">
    <w:nsid w:val="76697740"/>
    <w:multiLevelType w:val="hybridMultilevel"/>
    <w:tmpl w:val="5D84FDAC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465D"/>
    <w:multiLevelType w:val="hybridMultilevel"/>
    <w:tmpl w:val="53D2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461CB"/>
    <w:multiLevelType w:val="hybridMultilevel"/>
    <w:tmpl w:val="758C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B6"/>
    <w:rsid w:val="00010C92"/>
    <w:rsid w:val="00046356"/>
    <w:rsid w:val="00046FFB"/>
    <w:rsid w:val="000531B6"/>
    <w:rsid w:val="00094A92"/>
    <w:rsid w:val="000C16DF"/>
    <w:rsid w:val="000D30BE"/>
    <w:rsid w:val="00125B58"/>
    <w:rsid w:val="00154C54"/>
    <w:rsid w:val="001A1313"/>
    <w:rsid w:val="001D59E6"/>
    <w:rsid w:val="0021034B"/>
    <w:rsid w:val="0025507A"/>
    <w:rsid w:val="002F29E3"/>
    <w:rsid w:val="003D3583"/>
    <w:rsid w:val="003F33A1"/>
    <w:rsid w:val="004760D5"/>
    <w:rsid w:val="005401A8"/>
    <w:rsid w:val="005D43E8"/>
    <w:rsid w:val="005D5051"/>
    <w:rsid w:val="0064029C"/>
    <w:rsid w:val="006E0FAC"/>
    <w:rsid w:val="006E3F9E"/>
    <w:rsid w:val="00711ACE"/>
    <w:rsid w:val="00751FA2"/>
    <w:rsid w:val="0077522B"/>
    <w:rsid w:val="00821F48"/>
    <w:rsid w:val="008B0D87"/>
    <w:rsid w:val="009541F9"/>
    <w:rsid w:val="00995000"/>
    <w:rsid w:val="009F3E21"/>
    <w:rsid w:val="00A31EF3"/>
    <w:rsid w:val="00A8258C"/>
    <w:rsid w:val="00B91838"/>
    <w:rsid w:val="00BB4B50"/>
    <w:rsid w:val="00BC439E"/>
    <w:rsid w:val="00C07484"/>
    <w:rsid w:val="00C44E98"/>
    <w:rsid w:val="00CC1164"/>
    <w:rsid w:val="00CC449B"/>
    <w:rsid w:val="00D17B75"/>
    <w:rsid w:val="00D64620"/>
    <w:rsid w:val="00D80B04"/>
    <w:rsid w:val="00D97046"/>
    <w:rsid w:val="00DA5827"/>
    <w:rsid w:val="00DB7FF0"/>
    <w:rsid w:val="00DC0441"/>
    <w:rsid w:val="00DF3396"/>
    <w:rsid w:val="00EE20E0"/>
    <w:rsid w:val="00EE5296"/>
    <w:rsid w:val="00EE6D11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6470"/>
  <w15:docId w15:val="{058810DC-062A-4775-A205-4C39E37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760D5"/>
    <w:pPr>
      <w:suppressLineNumbers/>
      <w:jc w:val="center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BC43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439E"/>
    <w:rPr>
      <w:color w:val="800080"/>
      <w:u w:val="single"/>
    </w:rPr>
  </w:style>
  <w:style w:type="paragraph" w:customStyle="1" w:styleId="xl65">
    <w:name w:val="xl65"/>
    <w:basedOn w:val="a"/>
    <w:rsid w:val="00BC439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C439E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BC4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xl68">
    <w:name w:val="xl68"/>
    <w:basedOn w:val="a"/>
    <w:rsid w:val="00BC4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uppressAutoHyphens w:val="0"/>
      <w:spacing w:before="100" w:beforeAutospacing="1" w:after="100" w:afterAutospacing="1"/>
    </w:pPr>
    <w:rPr>
      <w:color w:val="FFFFFF"/>
      <w:lang w:eastAsia="ru-RU"/>
    </w:rPr>
  </w:style>
  <w:style w:type="paragraph" w:customStyle="1" w:styleId="xl69">
    <w:name w:val="xl69"/>
    <w:basedOn w:val="a"/>
    <w:rsid w:val="00BC43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646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uiPriority w:val="99"/>
    <w:rsid w:val="00CC116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Ирина Лебединская</cp:lastModifiedBy>
  <cp:revision>12</cp:revision>
  <cp:lastPrinted>2019-01-11T12:52:00Z</cp:lastPrinted>
  <dcterms:created xsi:type="dcterms:W3CDTF">2019-01-16T12:25:00Z</dcterms:created>
  <dcterms:modified xsi:type="dcterms:W3CDTF">2021-01-10T17:53:00Z</dcterms:modified>
</cp:coreProperties>
</file>